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2CA4" w14:textId="2C5048C3" w:rsidR="0024314B" w:rsidRPr="00FD1D30" w:rsidRDefault="0024314B" w:rsidP="00FD1D30">
      <w:pPr>
        <w:pStyle w:val="Odlomakpopisa"/>
        <w:jc w:val="center"/>
        <w:rPr>
          <w:b/>
        </w:rPr>
      </w:pPr>
      <w:bookmarkStart w:id="0" w:name="_Toc481750375"/>
      <w:r w:rsidRPr="00FD1D30">
        <w:rPr>
          <w:b/>
        </w:rPr>
        <w:t>OBRAZLOŽENJE OPĆEG DIJELA IZVRŠENJA FINANCIJSKOG PLANA PRIHODA I PRIMITAKA TE RASHODA I IZDATAKA</w:t>
      </w:r>
      <w:bookmarkEnd w:id="0"/>
      <w:r w:rsidRPr="00FD1D30">
        <w:rPr>
          <w:b/>
        </w:rPr>
        <w:t xml:space="preserve"> ZA</w:t>
      </w:r>
      <w:r w:rsidR="0000671E" w:rsidRPr="00FD1D30">
        <w:rPr>
          <w:b/>
        </w:rPr>
        <w:t xml:space="preserve"> POLUGODIŠTE</w:t>
      </w:r>
      <w:r w:rsidRPr="00FD1D30">
        <w:rPr>
          <w:b/>
        </w:rPr>
        <w:t xml:space="preserve"> 202</w:t>
      </w:r>
      <w:r w:rsidR="00BF3CB1" w:rsidRPr="00FD1D30">
        <w:rPr>
          <w:b/>
        </w:rPr>
        <w:t>5</w:t>
      </w:r>
      <w:r w:rsidRPr="00FD1D30">
        <w:rPr>
          <w:b/>
        </w:rPr>
        <w:t>.GODIN</w:t>
      </w:r>
      <w:r w:rsidR="0000671E" w:rsidRPr="00FD1D30">
        <w:rPr>
          <w:b/>
        </w:rPr>
        <w:t>E</w:t>
      </w:r>
    </w:p>
    <w:p w14:paraId="1E4C5D48" w14:textId="77777777" w:rsidR="0024314B" w:rsidRPr="00FD1D30" w:rsidRDefault="0024314B" w:rsidP="00FD1D30">
      <w:pPr>
        <w:pStyle w:val="Odlomakpopisa"/>
        <w:jc w:val="center"/>
        <w:rPr>
          <w:b/>
        </w:rPr>
      </w:pPr>
    </w:p>
    <w:p w14:paraId="72A3547E" w14:textId="77777777" w:rsidR="0024314B" w:rsidRPr="00037913" w:rsidRDefault="0024314B" w:rsidP="00FD1D30">
      <w:pPr>
        <w:pStyle w:val="Odlomakpopisa"/>
        <w:jc w:val="center"/>
        <w:rPr>
          <w:bCs/>
        </w:rPr>
      </w:pPr>
    </w:p>
    <w:p w14:paraId="7EED4E98" w14:textId="77777777" w:rsidR="0024314B" w:rsidRPr="00037913" w:rsidRDefault="0024314B" w:rsidP="00FD1D30">
      <w:pPr>
        <w:pStyle w:val="Odlomakpopisa"/>
        <w:jc w:val="center"/>
        <w:rPr>
          <w:bCs/>
        </w:rPr>
      </w:pPr>
    </w:p>
    <w:p w14:paraId="70ED21EA" w14:textId="77777777" w:rsidR="0024314B" w:rsidRPr="00037913" w:rsidRDefault="0024314B" w:rsidP="00FD1D30">
      <w:pPr>
        <w:pStyle w:val="Odlomakpopisa"/>
        <w:jc w:val="center"/>
        <w:rPr>
          <w:bCs/>
        </w:rPr>
      </w:pPr>
    </w:p>
    <w:p w14:paraId="543B0238" w14:textId="77777777" w:rsidR="0024314B" w:rsidRPr="00037913" w:rsidRDefault="0024314B" w:rsidP="00FD1D30">
      <w:pPr>
        <w:pStyle w:val="Bezproreda"/>
        <w:rPr>
          <w:bCs/>
        </w:rPr>
      </w:pPr>
      <w:r w:rsidRPr="00037913">
        <w:rPr>
          <w:bCs/>
        </w:rPr>
        <w:t xml:space="preserve">OSNOVNA ŠKOLA ANTE CURAĆ-PINJAC </w:t>
      </w:r>
    </w:p>
    <w:p w14:paraId="76D1140E" w14:textId="77777777" w:rsidR="0024314B" w:rsidRPr="00037913" w:rsidRDefault="0024314B" w:rsidP="00FD1D30">
      <w:pPr>
        <w:pStyle w:val="Bezproreda"/>
        <w:rPr>
          <w:bCs/>
        </w:rPr>
      </w:pPr>
      <w:r w:rsidRPr="00037913">
        <w:rPr>
          <w:bCs/>
        </w:rPr>
        <w:t>RKP:12261</w:t>
      </w:r>
    </w:p>
    <w:p w14:paraId="4DFB44A3" w14:textId="77777777" w:rsidR="0024314B" w:rsidRPr="00037913" w:rsidRDefault="0024314B" w:rsidP="00FD1D30">
      <w:pPr>
        <w:pStyle w:val="Bezproreda"/>
        <w:rPr>
          <w:bCs/>
        </w:rPr>
      </w:pPr>
      <w:r w:rsidRPr="00037913">
        <w:rPr>
          <w:bCs/>
        </w:rPr>
        <w:t>MB:03080811</w:t>
      </w:r>
    </w:p>
    <w:p w14:paraId="3B84FC41" w14:textId="77777777" w:rsidR="0024314B" w:rsidRPr="00037913" w:rsidRDefault="0024314B" w:rsidP="00FD1D30">
      <w:pPr>
        <w:pStyle w:val="Bezproreda"/>
        <w:rPr>
          <w:bCs/>
        </w:rPr>
      </w:pPr>
      <w:r w:rsidRPr="00037913">
        <w:rPr>
          <w:bCs/>
        </w:rPr>
        <w:t>20275 ŽRNOVO, KAMPUŠ 249</w:t>
      </w:r>
    </w:p>
    <w:p w14:paraId="77CE17AF" w14:textId="77777777" w:rsidR="0024314B" w:rsidRPr="00037913" w:rsidRDefault="0024314B" w:rsidP="00FD1D30">
      <w:pPr>
        <w:pStyle w:val="Bezproreda"/>
        <w:rPr>
          <w:bCs/>
        </w:rPr>
      </w:pPr>
      <w:r w:rsidRPr="00037913">
        <w:rPr>
          <w:bCs/>
        </w:rPr>
        <w:t>Djelatnost: 8520 Osnovno obrazovanje</w:t>
      </w:r>
    </w:p>
    <w:p w14:paraId="386F9F1E" w14:textId="1F041B36" w:rsidR="0024314B" w:rsidRPr="00037913" w:rsidRDefault="0024314B" w:rsidP="00FD1D30">
      <w:pPr>
        <w:pStyle w:val="Bezproreda"/>
        <w:rPr>
          <w:bCs/>
        </w:rPr>
      </w:pPr>
      <w:r w:rsidRPr="00037913">
        <w:rPr>
          <w:bCs/>
        </w:rPr>
        <w:t>Razina :</w:t>
      </w:r>
      <w:r w:rsidR="0029369F">
        <w:rPr>
          <w:bCs/>
        </w:rPr>
        <w:t xml:space="preserve">  </w:t>
      </w:r>
      <w:r w:rsidRPr="00037913">
        <w:rPr>
          <w:bCs/>
        </w:rPr>
        <w:t>31, Razdjel:</w:t>
      </w:r>
      <w:r w:rsidR="00BF3CB1">
        <w:rPr>
          <w:bCs/>
        </w:rPr>
        <w:t xml:space="preserve"> </w:t>
      </w:r>
      <w:r w:rsidRPr="00037913">
        <w:rPr>
          <w:bCs/>
        </w:rPr>
        <w:t>000</w:t>
      </w:r>
    </w:p>
    <w:p w14:paraId="2D381632" w14:textId="77777777" w:rsidR="0024314B" w:rsidRPr="00037913" w:rsidRDefault="0024314B" w:rsidP="00FD1D30">
      <w:pPr>
        <w:pStyle w:val="Bezproreda"/>
        <w:rPr>
          <w:bCs/>
        </w:rPr>
      </w:pPr>
    </w:p>
    <w:p w14:paraId="5BB83CE7" w14:textId="7950A2D7" w:rsidR="0024314B" w:rsidRPr="00037913" w:rsidRDefault="0024314B" w:rsidP="00FD1D30">
      <w:pPr>
        <w:pStyle w:val="Bezproreda"/>
        <w:rPr>
          <w:bCs/>
        </w:rPr>
      </w:pPr>
      <w:r w:rsidRPr="00037913">
        <w:rPr>
          <w:bCs/>
        </w:rPr>
        <w:t xml:space="preserve">Žrnovo, </w:t>
      </w:r>
      <w:r w:rsidR="0000671E">
        <w:rPr>
          <w:bCs/>
        </w:rPr>
        <w:t>2</w:t>
      </w:r>
      <w:r w:rsidR="00B20379">
        <w:rPr>
          <w:bCs/>
        </w:rPr>
        <w:t>1</w:t>
      </w:r>
      <w:r w:rsidR="0000671E">
        <w:rPr>
          <w:bCs/>
        </w:rPr>
        <w:t>.07</w:t>
      </w:r>
      <w:r w:rsidRPr="00037913">
        <w:rPr>
          <w:bCs/>
        </w:rPr>
        <w:t>.202</w:t>
      </w:r>
      <w:r w:rsidR="00B20379">
        <w:rPr>
          <w:bCs/>
        </w:rPr>
        <w:t>5</w:t>
      </w:r>
      <w:r w:rsidRPr="00037913">
        <w:rPr>
          <w:bCs/>
        </w:rPr>
        <w:t>. godine</w:t>
      </w:r>
    </w:p>
    <w:p w14:paraId="4605415C" w14:textId="77D5312E" w:rsidR="0024314B" w:rsidRPr="00037913" w:rsidRDefault="0024314B" w:rsidP="00FD1D30">
      <w:pPr>
        <w:pStyle w:val="Bezproreda"/>
        <w:rPr>
          <w:bCs/>
        </w:rPr>
      </w:pPr>
      <w:r w:rsidRPr="00037913">
        <w:rPr>
          <w:bCs/>
        </w:rPr>
        <w:t xml:space="preserve">KLASA: </w:t>
      </w:r>
      <w:r w:rsidR="00BF3CB1">
        <w:rPr>
          <w:bCs/>
        </w:rPr>
        <w:t>602-04/25-01/240</w:t>
      </w:r>
    </w:p>
    <w:p w14:paraId="52A93F49" w14:textId="61723AF9" w:rsidR="0024314B" w:rsidRPr="00037913" w:rsidRDefault="0024314B" w:rsidP="00FD1D30">
      <w:pPr>
        <w:pStyle w:val="Bezproreda"/>
        <w:rPr>
          <w:bCs/>
        </w:rPr>
      </w:pPr>
      <w:r w:rsidRPr="00037913">
        <w:rPr>
          <w:bCs/>
        </w:rPr>
        <w:t xml:space="preserve">UR. BROJ: </w:t>
      </w:r>
      <w:r w:rsidR="00BF3CB1">
        <w:rPr>
          <w:bCs/>
        </w:rPr>
        <w:t>2117-150-1-25-1</w:t>
      </w:r>
    </w:p>
    <w:p w14:paraId="41EDBDB1" w14:textId="77777777" w:rsidR="0024314B" w:rsidRPr="00037913" w:rsidRDefault="0024314B" w:rsidP="00FD1D3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0720A5" w14:textId="77777777" w:rsidR="00D600A7" w:rsidRPr="00037913" w:rsidRDefault="00D600A7" w:rsidP="00FD1D30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69B0014F" w14:textId="77777777" w:rsidR="00953646" w:rsidRPr="00953646" w:rsidRDefault="00953646" w:rsidP="00FD1D3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3646">
        <w:rPr>
          <w:rFonts w:ascii="Times New Roman" w:hAnsi="Times New Roman"/>
          <w:bCs/>
          <w:sz w:val="24"/>
          <w:szCs w:val="24"/>
        </w:rPr>
        <w:t xml:space="preserve">Zakonom o proračunu („Narodne novine“, broj 144/21.) i Pravilnikom o polugodišnjem i godišnjem izvještaju o izvršenju proračuna („Narodne novine“, broj 85/23.) propisan je sadržaj, podnošenje i donošenje polugodišnjeg izvještaja o izvršenju financijskog plana proračunskog korisnika. </w:t>
      </w:r>
    </w:p>
    <w:p w14:paraId="0751F651" w14:textId="1ADD428A" w:rsidR="00953646" w:rsidRPr="00953646" w:rsidRDefault="00953646" w:rsidP="00FD1D3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3646">
        <w:rPr>
          <w:rFonts w:ascii="Times New Roman" w:hAnsi="Times New Roman"/>
          <w:bCs/>
          <w:sz w:val="24"/>
          <w:szCs w:val="24"/>
        </w:rPr>
        <w:t xml:space="preserve">Obrazloženje polugodišnjeg izvještaja o izvršenju financijskog plana sastoji se od obrazloženja </w:t>
      </w:r>
      <w:r w:rsidRPr="00953646">
        <w:rPr>
          <w:rFonts w:ascii="Times New Roman" w:hAnsi="Times New Roman"/>
          <w:bCs/>
          <w:iCs/>
          <w:sz w:val="24"/>
          <w:szCs w:val="24"/>
        </w:rPr>
        <w:t>općeg dijela</w:t>
      </w:r>
      <w:r w:rsidRPr="00953646">
        <w:rPr>
          <w:rFonts w:ascii="Times New Roman" w:hAnsi="Times New Roman"/>
          <w:bCs/>
          <w:sz w:val="24"/>
          <w:szCs w:val="24"/>
        </w:rPr>
        <w:t xml:space="preserve"> izvještaja o izvršenju financijskog plana proračunskog korisnika</w:t>
      </w:r>
      <w:r w:rsidR="00D074AE">
        <w:rPr>
          <w:rFonts w:ascii="Times New Roman" w:hAnsi="Times New Roman"/>
          <w:bCs/>
          <w:sz w:val="24"/>
          <w:szCs w:val="24"/>
        </w:rPr>
        <w:t xml:space="preserve"> koji </w:t>
      </w:r>
      <w:r w:rsidRPr="00953646">
        <w:rPr>
          <w:rFonts w:ascii="Times New Roman" w:hAnsi="Times New Roman"/>
          <w:bCs/>
          <w:sz w:val="24"/>
          <w:szCs w:val="24"/>
        </w:rPr>
        <w:t xml:space="preserve">sadrži: </w:t>
      </w:r>
    </w:p>
    <w:p w14:paraId="6E634396" w14:textId="77777777" w:rsidR="00953646" w:rsidRPr="00D074AE" w:rsidRDefault="00953646" w:rsidP="00FD1D30">
      <w:pPr>
        <w:pStyle w:val="Odlomakpopisa"/>
        <w:numPr>
          <w:ilvl w:val="0"/>
          <w:numId w:val="43"/>
        </w:numPr>
        <w:jc w:val="both"/>
        <w:rPr>
          <w:bCs/>
        </w:rPr>
      </w:pPr>
      <w:r w:rsidRPr="00D074AE">
        <w:rPr>
          <w:bCs/>
        </w:rPr>
        <w:t>obrazloženje ostvarenja prihoda i rashoda, primitaka i izdataka u izvještajnom razdoblju,</w:t>
      </w:r>
    </w:p>
    <w:p w14:paraId="7445F968" w14:textId="6C680CCF" w:rsidR="00953646" w:rsidRPr="00D074AE" w:rsidRDefault="00953646" w:rsidP="00FD1D30">
      <w:pPr>
        <w:pStyle w:val="Odlomakpopisa"/>
        <w:numPr>
          <w:ilvl w:val="0"/>
          <w:numId w:val="43"/>
        </w:numPr>
        <w:jc w:val="both"/>
        <w:rPr>
          <w:bCs/>
        </w:rPr>
      </w:pPr>
      <w:bookmarkStart w:id="1" w:name="_Hlk171671525"/>
      <w:r w:rsidRPr="00D074AE">
        <w:rPr>
          <w:bCs/>
        </w:rPr>
        <w:t>obrazloženje prenesenog manjka odnosno viška iz prethodne godine i viška odnosno manjka za prijenos u sljedeću godinu/razdoblje</w:t>
      </w:r>
      <w:bookmarkEnd w:id="1"/>
      <w:r w:rsidRPr="00D074AE">
        <w:rPr>
          <w:bCs/>
        </w:rPr>
        <w:t>.</w:t>
      </w:r>
    </w:p>
    <w:p w14:paraId="6D5E5888" w14:textId="77777777" w:rsidR="00953646" w:rsidRDefault="00953646" w:rsidP="00FD1D3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5CA6921" w14:textId="60937E0D" w:rsidR="00D600A7" w:rsidRDefault="00D600A7" w:rsidP="00FD1D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913">
        <w:rPr>
          <w:rFonts w:ascii="Times New Roman" w:hAnsi="Times New Roman"/>
          <w:b/>
          <w:sz w:val="24"/>
          <w:szCs w:val="24"/>
        </w:rPr>
        <w:t xml:space="preserve">UKUPNI PRIHODI I PRIMICI </w:t>
      </w:r>
    </w:p>
    <w:p w14:paraId="7B4B8A3B" w14:textId="18510269" w:rsidR="00D074AE" w:rsidRPr="00D074AE" w:rsidRDefault="00D074AE" w:rsidP="00FD1D3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74AE">
        <w:rPr>
          <w:rFonts w:ascii="Times New Roman" w:hAnsi="Times New Roman"/>
          <w:bCs/>
          <w:sz w:val="24"/>
          <w:szCs w:val="24"/>
        </w:rPr>
        <w:t>Ukupno ostvareni prihodi</w:t>
      </w:r>
      <w:r>
        <w:rPr>
          <w:rFonts w:ascii="Times New Roman" w:hAnsi="Times New Roman"/>
          <w:bCs/>
          <w:sz w:val="24"/>
          <w:szCs w:val="24"/>
        </w:rPr>
        <w:t xml:space="preserve"> i primici </w:t>
      </w:r>
      <w:r w:rsidRPr="00D074AE">
        <w:rPr>
          <w:rFonts w:ascii="Times New Roman" w:hAnsi="Times New Roman"/>
          <w:bCs/>
          <w:sz w:val="24"/>
          <w:szCs w:val="24"/>
        </w:rPr>
        <w:t xml:space="preserve">Škole u izvještajnom razdoblju iznose </w:t>
      </w:r>
      <w:r w:rsidRPr="00D074AE">
        <w:rPr>
          <w:rFonts w:ascii="Times New Roman" w:hAnsi="Times New Roman"/>
          <w:b/>
          <w:sz w:val="24"/>
          <w:szCs w:val="24"/>
        </w:rPr>
        <w:t>359.812,55</w:t>
      </w:r>
      <w:r w:rsidRPr="00D074AE">
        <w:rPr>
          <w:rFonts w:ascii="Times New Roman" w:hAnsi="Times New Roman"/>
          <w:bCs/>
          <w:sz w:val="24"/>
          <w:szCs w:val="24"/>
        </w:rPr>
        <w:t xml:space="preserve"> eura, što je za </w:t>
      </w:r>
      <w:r>
        <w:rPr>
          <w:rFonts w:ascii="Times New Roman" w:hAnsi="Times New Roman"/>
          <w:bCs/>
          <w:sz w:val="24"/>
          <w:szCs w:val="24"/>
        </w:rPr>
        <w:t>104,64</w:t>
      </w:r>
      <w:r w:rsidRPr="00D074AE">
        <w:rPr>
          <w:rFonts w:ascii="Times New Roman" w:hAnsi="Times New Roman"/>
          <w:bCs/>
          <w:sz w:val="24"/>
          <w:szCs w:val="24"/>
        </w:rPr>
        <w:t xml:space="preserve">% više o odnosu na prihode ostvarene u izvještajnom razdoblju prethodne godine. U odnosu na </w:t>
      </w:r>
      <w:r>
        <w:rPr>
          <w:rFonts w:ascii="Times New Roman" w:hAnsi="Times New Roman"/>
          <w:bCs/>
          <w:sz w:val="24"/>
          <w:szCs w:val="24"/>
        </w:rPr>
        <w:t>Plan</w:t>
      </w:r>
      <w:r w:rsidRPr="00D074AE">
        <w:rPr>
          <w:rFonts w:ascii="Times New Roman" w:hAnsi="Times New Roman"/>
          <w:bCs/>
          <w:sz w:val="24"/>
          <w:szCs w:val="24"/>
        </w:rPr>
        <w:t xml:space="preserve"> za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D074AE">
        <w:rPr>
          <w:rFonts w:ascii="Times New Roman" w:hAnsi="Times New Roman"/>
          <w:bCs/>
          <w:sz w:val="24"/>
          <w:szCs w:val="24"/>
        </w:rPr>
        <w:t xml:space="preserve">. godinu, ostvareno je za </w:t>
      </w:r>
      <w:r>
        <w:rPr>
          <w:rFonts w:ascii="Times New Roman" w:hAnsi="Times New Roman"/>
          <w:bCs/>
          <w:sz w:val="24"/>
          <w:szCs w:val="24"/>
        </w:rPr>
        <w:t xml:space="preserve">44,69 </w:t>
      </w:r>
      <w:r w:rsidRPr="00D074AE">
        <w:rPr>
          <w:rFonts w:ascii="Times New Roman" w:hAnsi="Times New Roman"/>
          <w:bCs/>
          <w:sz w:val="24"/>
          <w:szCs w:val="24"/>
        </w:rPr>
        <w:t>% planiranih prihoda.</w:t>
      </w:r>
    </w:p>
    <w:p w14:paraId="5B176210" w14:textId="024A38E9" w:rsidR="0024314B" w:rsidRPr="00D074AE" w:rsidRDefault="0024314B" w:rsidP="00FD1D30">
      <w:pPr>
        <w:pStyle w:val="Odlomakpopisa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D074AE">
        <w:rPr>
          <w:rFonts w:eastAsiaTheme="minorHAnsi"/>
          <w:b/>
          <w:u w:val="single"/>
        </w:rPr>
        <w:t>Skupina 63</w:t>
      </w:r>
      <w:r w:rsidRPr="00D074AE">
        <w:rPr>
          <w:rFonts w:eastAsiaTheme="minorHAnsi"/>
          <w:bCs/>
        </w:rPr>
        <w:t xml:space="preserve"> od plana prihoda (izvor 5.8.1</w:t>
      </w:r>
      <w:r w:rsidR="009F548A" w:rsidRPr="00D074AE">
        <w:rPr>
          <w:rFonts w:eastAsiaTheme="minorHAnsi"/>
          <w:bCs/>
        </w:rPr>
        <w:t xml:space="preserve"> i izvor </w:t>
      </w:r>
      <w:r w:rsidR="008638B9" w:rsidRPr="00D074AE">
        <w:rPr>
          <w:rFonts w:eastAsiaTheme="minorHAnsi"/>
          <w:bCs/>
        </w:rPr>
        <w:t>5.9.1</w:t>
      </w:r>
      <w:r w:rsidRPr="00D074AE">
        <w:rPr>
          <w:rFonts w:eastAsiaTheme="minorHAnsi"/>
          <w:bCs/>
        </w:rPr>
        <w:t xml:space="preserve">) izvršenje iznosi </w:t>
      </w:r>
      <w:r w:rsidR="00F86774" w:rsidRPr="00D074AE">
        <w:rPr>
          <w:rFonts w:eastAsiaTheme="minorHAnsi"/>
          <w:bCs/>
        </w:rPr>
        <w:t>44,69</w:t>
      </w:r>
      <w:r w:rsidR="0000671E" w:rsidRPr="00D074AE">
        <w:rPr>
          <w:rFonts w:eastAsiaTheme="minorHAnsi"/>
          <w:bCs/>
        </w:rPr>
        <w:t xml:space="preserve"> </w:t>
      </w:r>
      <w:r w:rsidRPr="00D074AE">
        <w:rPr>
          <w:rFonts w:eastAsiaTheme="minorHAnsi"/>
          <w:bCs/>
        </w:rPr>
        <w:t>% a odnosi se na sljedeće prihode:</w:t>
      </w:r>
    </w:p>
    <w:p w14:paraId="1BA147F9" w14:textId="1256E850" w:rsidR="0024314B" w:rsidRPr="00037913" w:rsidRDefault="00F86774" w:rsidP="00FD1D30">
      <w:pPr>
        <w:pStyle w:val="Odlomakpopisa"/>
        <w:numPr>
          <w:ilvl w:val="0"/>
          <w:numId w:val="22"/>
        </w:numPr>
        <w:jc w:val="both"/>
        <w:rPr>
          <w:bCs/>
        </w:rPr>
      </w:pPr>
      <w:r>
        <w:rPr>
          <w:bCs/>
        </w:rPr>
        <w:t>290.905,40</w:t>
      </w:r>
      <w:r w:rsidR="00D75068" w:rsidRPr="00037913">
        <w:rPr>
          <w:bCs/>
        </w:rPr>
        <w:t xml:space="preserve"> €</w:t>
      </w:r>
      <w:r>
        <w:rPr>
          <w:bCs/>
        </w:rPr>
        <w:t xml:space="preserve"> </w:t>
      </w:r>
      <w:r w:rsidR="0024314B" w:rsidRPr="00037913">
        <w:rPr>
          <w:bCs/>
        </w:rPr>
        <w:t xml:space="preserve">- </w:t>
      </w:r>
      <w:r w:rsidR="00D600A7" w:rsidRPr="00037913">
        <w:rPr>
          <w:bCs/>
        </w:rPr>
        <w:t>prihodi MZO-a za isplatu plaća</w:t>
      </w:r>
    </w:p>
    <w:p w14:paraId="42832AA3" w14:textId="022A2C39" w:rsidR="0024314B" w:rsidRDefault="00F86774" w:rsidP="00FD1D30">
      <w:pPr>
        <w:pStyle w:val="Odlomakpopisa"/>
        <w:numPr>
          <w:ilvl w:val="0"/>
          <w:numId w:val="22"/>
        </w:numPr>
        <w:jc w:val="both"/>
        <w:rPr>
          <w:bCs/>
        </w:rPr>
      </w:pPr>
      <w:r>
        <w:rPr>
          <w:bCs/>
        </w:rPr>
        <w:t>10.000</w:t>
      </w:r>
      <w:r w:rsidR="00081CA8">
        <w:rPr>
          <w:bCs/>
        </w:rPr>
        <w:t>,00</w:t>
      </w:r>
      <w:r w:rsidR="00D75068" w:rsidRPr="00037913">
        <w:rPr>
          <w:bCs/>
        </w:rPr>
        <w:t xml:space="preserve"> €</w:t>
      </w:r>
      <w:r>
        <w:rPr>
          <w:bCs/>
        </w:rPr>
        <w:t xml:space="preserve"> </w:t>
      </w:r>
      <w:r w:rsidR="0024314B" w:rsidRPr="00037913">
        <w:rPr>
          <w:bCs/>
        </w:rPr>
        <w:t xml:space="preserve">- </w:t>
      </w:r>
      <w:r w:rsidR="00D600A7" w:rsidRPr="00037913">
        <w:rPr>
          <w:bCs/>
        </w:rPr>
        <w:t>prihodi MZO-a za isplatu jubilarnih nagrada, regresa, božićnica, otpremnina, darova djeci…</w:t>
      </w:r>
    </w:p>
    <w:p w14:paraId="40228CD5" w14:textId="2DEB1EDD" w:rsidR="00081CA8" w:rsidRDefault="00081CA8" w:rsidP="00FD1D30">
      <w:pPr>
        <w:pStyle w:val="Odlomakpopisa"/>
        <w:numPr>
          <w:ilvl w:val="0"/>
          <w:numId w:val="22"/>
        </w:numPr>
        <w:jc w:val="both"/>
        <w:rPr>
          <w:bCs/>
        </w:rPr>
      </w:pPr>
      <w:r>
        <w:rPr>
          <w:bCs/>
        </w:rPr>
        <w:t xml:space="preserve">114,79 </w:t>
      </w:r>
      <w:r w:rsidR="009E5381" w:rsidRPr="00037913">
        <w:rPr>
          <w:bCs/>
        </w:rPr>
        <w:t>€</w:t>
      </w:r>
      <w:r w:rsidR="009E5381">
        <w:rPr>
          <w:bCs/>
        </w:rPr>
        <w:t xml:space="preserve"> - </w:t>
      </w:r>
      <w:r>
        <w:rPr>
          <w:bCs/>
        </w:rPr>
        <w:t>kapitalne pomoći za nabavku udžbenika</w:t>
      </w:r>
    </w:p>
    <w:p w14:paraId="4ECAE6A0" w14:textId="4F9AC2B9" w:rsidR="00081CA8" w:rsidRDefault="00081CA8" w:rsidP="00FD1D30">
      <w:pPr>
        <w:pStyle w:val="Odlomakpopisa"/>
        <w:numPr>
          <w:ilvl w:val="0"/>
          <w:numId w:val="22"/>
        </w:numPr>
        <w:jc w:val="both"/>
        <w:rPr>
          <w:bCs/>
        </w:rPr>
      </w:pPr>
      <w:r>
        <w:rPr>
          <w:bCs/>
        </w:rPr>
        <w:t xml:space="preserve">211,50 </w:t>
      </w:r>
      <w:r w:rsidR="009E5381" w:rsidRPr="00037913">
        <w:rPr>
          <w:bCs/>
        </w:rPr>
        <w:t>€</w:t>
      </w:r>
      <w:r w:rsidR="009E5381">
        <w:rPr>
          <w:bCs/>
        </w:rPr>
        <w:t xml:space="preserve"> - </w:t>
      </w:r>
      <w:r>
        <w:rPr>
          <w:bCs/>
        </w:rPr>
        <w:t>prihodi za higijenske potrepštine</w:t>
      </w:r>
    </w:p>
    <w:p w14:paraId="586DBB1A" w14:textId="2D16600F" w:rsidR="00081CA8" w:rsidRDefault="00081CA8" w:rsidP="00FD1D30">
      <w:pPr>
        <w:pStyle w:val="Odlomakpopisa"/>
        <w:numPr>
          <w:ilvl w:val="0"/>
          <w:numId w:val="22"/>
        </w:numPr>
        <w:jc w:val="both"/>
        <w:rPr>
          <w:bCs/>
        </w:rPr>
      </w:pPr>
      <w:r>
        <w:rPr>
          <w:bCs/>
        </w:rPr>
        <w:t>587,91</w:t>
      </w:r>
      <w:r w:rsidR="009E5381" w:rsidRPr="00037913">
        <w:rPr>
          <w:bCs/>
        </w:rPr>
        <w:t>€</w:t>
      </w:r>
      <w:r>
        <w:rPr>
          <w:bCs/>
        </w:rPr>
        <w:t xml:space="preserve"> </w:t>
      </w:r>
      <w:r w:rsidR="009E5381">
        <w:rPr>
          <w:bCs/>
        </w:rPr>
        <w:t xml:space="preserve"> -</w:t>
      </w:r>
      <w:r w:rsidR="004554E6">
        <w:rPr>
          <w:bCs/>
        </w:rPr>
        <w:t xml:space="preserve">tekuće pomoći – </w:t>
      </w:r>
      <w:r w:rsidR="00FD3485">
        <w:rPr>
          <w:bCs/>
        </w:rPr>
        <w:t>II. rata za dijagnostička sredstva</w:t>
      </w:r>
    </w:p>
    <w:p w14:paraId="1DF5A36A" w14:textId="29B7183C" w:rsidR="0024314B" w:rsidRDefault="00081CA8" w:rsidP="00FD1D30">
      <w:pPr>
        <w:pStyle w:val="Odlomakpopisa"/>
        <w:numPr>
          <w:ilvl w:val="0"/>
          <w:numId w:val="22"/>
        </w:numPr>
        <w:jc w:val="both"/>
        <w:rPr>
          <w:bCs/>
        </w:rPr>
      </w:pPr>
      <w:r>
        <w:rPr>
          <w:bCs/>
        </w:rPr>
        <w:t>11.414,06</w:t>
      </w:r>
      <w:r w:rsidR="006065C7" w:rsidRPr="00037913">
        <w:rPr>
          <w:bCs/>
        </w:rPr>
        <w:t xml:space="preserve"> €</w:t>
      </w:r>
      <w:r w:rsidR="009E5381">
        <w:rPr>
          <w:bCs/>
        </w:rPr>
        <w:t xml:space="preserve"> </w:t>
      </w:r>
      <w:r w:rsidR="0024314B" w:rsidRPr="00037913">
        <w:rPr>
          <w:bCs/>
        </w:rPr>
        <w:t xml:space="preserve">- </w:t>
      </w:r>
      <w:r w:rsidR="006065C7" w:rsidRPr="00037913">
        <w:rPr>
          <w:bCs/>
        </w:rPr>
        <w:t>prihodi MZO-a za školsku prehranu</w:t>
      </w:r>
      <w:r w:rsidR="009E5381">
        <w:rPr>
          <w:bCs/>
        </w:rPr>
        <w:t xml:space="preserve"> te 0,49 </w:t>
      </w:r>
      <w:r w:rsidR="009E5381" w:rsidRPr="00037913">
        <w:rPr>
          <w:bCs/>
        </w:rPr>
        <w:t>€</w:t>
      </w:r>
      <w:r w:rsidR="009E5381">
        <w:rPr>
          <w:bCs/>
        </w:rPr>
        <w:t xml:space="preserve"> povrata </w:t>
      </w:r>
    </w:p>
    <w:p w14:paraId="16B61293" w14:textId="77777777" w:rsidR="0024314B" w:rsidRDefault="0024314B" w:rsidP="00FD1D3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D7FA22" w14:textId="0A4B6729" w:rsidR="003E7D90" w:rsidRDefault="003E7D90" w:rsidP="00FD1D30">
      <w:pPr>
        <w:pStyle w:val="Odlomakpopisa"/>
        <w:numPr>
          <w:ilvl w:val="0"/>
          <w:numId w:val="40"/>
        </w:numPr>
        <w:jc w:val="both"/>
        <w:rPr>
          <w:bCs/>
        </w:rPr>
      </w:pPr>
      <w:r w:rsidRPr="00D074AE">
        <w:rPr>
          <w:b/>
          <w:u w:val="single"/>
        </w:rPr>
        <w:lastRenderedPageBreak/>
        <w:t>Skupina 64</w:t>
      </w:r>
      <w:r w:rsidRPr="00D074AE">
        <w:rPr>
          <w:b/>
        </w:rPr>
        <w:t xml:space="preserve"> </w:t>
      </w:r>
      <w:r w:rsidRPr="00D074AE">
        <w:rPr>
          <w:bCs/>
        </w:rPr>
        <w:t>u planu prihoda (izvor 3.2.1.) nije planirana jer se ovaj prihod odnosi za kamate na depozite po viđenju (OTP banka). Ostvareni prihod iznosi 0,0</w:t>
      </w:r>
      <w:r w:rsidR="00081CA8" w:rsidRPr="00D074AE">
        <w:rPr>
          <w:bCs/>
        </w:rPr>
        <w:t>5</w:t>
      </w:r>
      <w:r w:rsidRPr="00D074AE">
        <w:rPr>
          <w:bCs/>
        </w:rPr>
        <w:t xml:space="preserve"> €.</w:t>
      </w:r>
    </w:p>
    <w:p w14:paraId="049536D1" w14:textId="77777777" w:rsidR="00D074AE" w:rsidRPr="00D074AE" w:rsidRDefault="00D074AE" w:rsidP="00FD1D30">
      <w:pPr>
        <w:pStyle w:val="Odlomakpopisa"/>
        <w:jc w:val="both"/>
        <w:rPr>
          <w:bCs/>
        </w:rPr>
      </w:pPr>
    </w:p>
    <w:p w14:paraId="4D027876" w14:textId="22DB3B34" w:rsidR="00E34D04" w:rsidRPr="00D074AE" w:rsidRDefault="00E34D04" w:rsidP="00FD1D30">
      <w:pPr>
        <w:pStyle w:val="Odlomakpopisa"/>
        <w:numPr>
          <w:ilvl w:val="0"/>
          <w:numId w:val="40"/>
        </w:numPr>
        <w:autoSpaceDE w:val="0"/>
        <w:autoSpaceDN w:val="0"/>
        <w:adjustRightInd w:val="0"/>
        <w:jc w:val="both"/>
      </w:pPr>
      <w:r w:rsidRPr="00D074AE">
        <w:rPr>
          <w:b/>
          <w:u w:val="single"/>
        </w:rPr>
        <w:t>Skupina 65</w:t>
      </w:r>
      <w:r w:rsidRPr="00D074AE">
        <w:t xml:space="preserve"> </w:t>
      </w:r>
      <w:r w:rsidR="00A4210D" w:rsidRPr="00D074AE">
        <w:t xml:space="preserve">od </w:t>
      </w:r>
      <w:r w:rsidRPr="00D074AE">
        <w:t xml:space="preserve">plana prihoda (izvor 4.3.1) izvršenje iznosi </w:t>
      </w:r>
      <w:r w:rsidR="009E5381" w:rsidRPr="00D074AE">
        <w:t>59,87</w:t>
      </w:r>
      <w:r w:rsidR="003E7D90" w:rsidRPr="00D074AE">
        <w:t xml:space="preserve"> </w:t>
      </w:r>
      <w:r w:rsidRPr="00D074AE">
        <w:t>%, a se odnosi na  prihode posebnih namjena.</w:t>
      </w:r>
    </w:p>
    <w:p w14:paraId="698FA9CD" w14:textId="4B6182DB" w:rsidR="0024314B" w:rsidRPr="00037913" w:rsidRDefault="009E5381" w:rsidP="00FD1D30">
      <w:pPr>
        <w:pStyle w:val="Odlomakpopisa"/>
        <w:numPr>
          <w:ilvl w:val="0"/>
          <w:numId w:val="23"/>
        </w:numPr>
        <w:jc w:val="both"/>
        <w:rPr>
          <w:bCs/>
        </w:rPr>
      </w:pPr>
      <w:r>
        <w:rPr>
          <w:bCs/>
        </w:rPr>
        <w:t>245</w:t>
      </w:r>
      <w:r w:rsidR="00492704" w:rsidRPr="00037913">
        <w:rPr>
          <w:bCs/>
        </w:rPr>
        <w:t>,00 €</w:t>
      </w:r>
      <w:r w:rsidR="00D600A7" w:rsidRPr="00037913">
        <w:rPr>
          <w:bCs/>
        </w:rPr>
        <w:t xml:space="preserve"> </w:t>
      </w:r>
      <w:r w:rsidR="0024314B" w:rsidRPr="00037913">
        <w:rPr>
          <w:bCs/>
        </w:rPr>
        <w:t xml:space="preserve">- </w:t>
      </w:r>
      <w:r w:rsidR="00D600A7" w:rsidRPr="00037913">
        <w:rPr>
          <w:bCs/>
        </w:rPr>
        <w:t>prihodi AZOO-</w:t>
      </w:r>
      <w:r w:rsidR="00994C15">
        <w:rPr>
          <w:bCs/>
        </w:rPr>
        <w:t xml:space="preserve"> </w:t>
      </w:r>
      <w:r w:rsidR="00D600A7" w:rsidRPr="00037913">
        <w:rPr>
          <w:bCs/>
        </w:rPr>
        <w:t>sredstva za isplatu izdataka</w:t>
      </w:r>
      <w:r w:rsidR="00EF6897">
        <w:rPr>
          <w:bCs/>
        </w:rPr>
        <w:t xml:space="preserve"> za županijsko stručno vijeće</w:t>
      </w:r>
    </w:p>
    <w:p w14:paraId="5291E935" w14:textId="675F31C3" w:rsidR="00E34D04" w:rsidRDefault="009E5381" w:rsidP="00FD1D30">
      <w:pPr>
        <w:pStyle w:val="Odlomakpopisa"/>
        <w:numPr>
          <w:ilvl w:val="0"/>
          <w:numId w:val="23"/>
        </w:numPr>
        <w:jc w:val="both"/>
        <w:rPr>
          <w:bCs/>
        </w:rPr>
      </w:pPr>
      <w:r>
        <w:rPr>
          <w:bCs/>
        </w:rPr>
        <w:t xml:space="preserve">413,00 </w:t>
      </w:r>
      <w:r w:rsidRPr="00037913">
        <w:rPr>
          <w:bCs/>
        </w:rPr>
        <w:t>€</w:t>
      </w:r>
      <w:r w:rsidR="00492704" w:rsidRPr="00037913">
        <w:rPr>
          <w:bCs/>
        </w:rPr>
        <w:t xml:space="preserve"> </w:t>
      </w:r>
      <w:r w:rsidR="00D600A7" w:rsidRPr="00037913">
        <w:rPr>
          <w:bCs/>
        </w:rPr>
        <w:t>prihodi od pologa učenika za</w:t>
      </w:r>
      <w:r w:rsidR="00446972" w:rsidRPr="00037913">
        <w:rPr>
          <w:bCs/>
        </w:rPr>
        <w:t xml:space="preserve"> </w:t>
      </w:r>
      <w:r w:rsidR="00994C15">
        <w:rPr>
          <w:bCs/>
        </w:rPr>
        <w:t>fotografije.</w:t>
      </w:r>
    </w:p>
    <w:p w14:paraId="37F8D7E2" w14:textId="0F04A6B4" w:rsidR="00994C15" w:rsidRDefault="00081CA8" w:rsidP="00FD1D30">
      <w:pPr>
        <w:pStyle w:val="Odlomakpopisa"/>
        <w:numPr>
          <w:ilvl w:val="0"/>
          <w:numId w:val="23"/>
        </w:numPr>
        <w:jc w:val="both"/>
        <w:rPr>
          <w:bCs/>
        </w:rPr>
      </w:pPr>
      <w:r w:rsidRPr="00081CA8">
        <w:rPr>
          <w:bCs/>
        </w:rPr>
        <w:t>1.138,00 € - prihod od novčane naknade zbog nezapošljavanja osoba s invaliditetom</w:t>
      </w:r>
    </w:p>
    <w:p w14:paraId="55C405CE" w14:textId="77777777" w:rsidR="00081CA8" w:rsidRPr="00081CA8" w:rsidRDefault="00081CA8" w:rsidP="00FD1D30">
      <w:pPr>
        <w:pStyle w:val="Odlomakpopisa"/>
        <w:jc w:val="both"/>
        <w:rPr>
          <w:bCs/>
        </w:rPr>
      </w:pPr>
    </w:p>
    <w:p w14:paraId="2237E3EF" w14:textId="49415B89" w:rsidR="00E34D04" w:rsidRPr="00D074AE" w:rsidRDefault="00E34D04" w:rsidP="00FD1D30">
      <w:pPr>
        <w:pStyle w:val="Odlomakpopisa"/>
        <w:numPr>
          <w:ilvl w:val="0"/>
          <w:numId w:val="40"/>
        </w:numPr>
        <w:jc w:val="both"/>
        <w:rPr>
          <w:bCs/>
        </w:rPr>
      </w:pPr>
      <w:r w:rsidRPr="00D074AE">
        <w:rPr>
          <w:b/>
          <w:u w:val="single"/>
        </w:rPr>
        <w:t>Skupina 66</w:t>
      </w:r>
      <w:r w:rsidRPr="00D074AE">
        <w:t xml:space="preserve"> </w:t>
      </w:r>
      <w:r w:rsidR="00A4210D" w:rsidRPr="00D074AE">
        <w:t xml:space="preserve">od </w:t>
      </w:r>
      <w:r w:rsidRPr="00D074AE">
        <w:t xml:space="preserve">plana prihoda (izvor </w:t>
      </w:r>
      <w:r w:rsidR="00994C15" w:rsidRPr="00D074AE">
        <w:t>6.2.1. i 6.2.2.</w:t>
      </w:r>
      <w:r w:rsidRPr="00D074AE">
        <w:t xml:space="preserve">) izvršenje iznosi </w:t>
      </w:r>
      <w:r w:rsidR="00A4210D" w:rsidRPr="00D074AE">
        <w:t>31,85</w:t>
      </w:r>
      <w:r w:rsidRPr="00D074AE">
        <w:t>%,</w:t>
      </w:r>
    </w:p>
    <w:p w14:paraId="5A774A5C" w14:textId="0CAD0D52" w:rsidR="00AE4480" w:rsidRPr="00AE4480" w:rsidRDefault="00A4210D" w:rsidP="00FD1D30">
      <w:pPr>
        <w:pStyle w:val="Odlomakpopisa"/>
        <w:numPr>
          <w:ilvl w:val="0"/>
          <w:numId w:val="24"/>
        </w:numPr>
        <w:jc w:val="both"/>
        <w:rPr>
          <w:bCs/>
        </w:rPr>
      </w:pPr>
      <w:r>
        <w:rPr>
          <w:bCs/>
        </w:rPr>
        <w:t>637</w:t>
      </w:r>
      <w:r w:rsidR="001E178F" w:rsidRPr="00037913">
        <w:rPr>
          <w:bCs/>
        </w:rPr>
        <w:t>,00 €</w:t>
      </w:r>
      <w:r w:rsidR="0024314B" w:rsidRPr="00037913">
        <w:rPr>
          <w:bCs/>
        </w:rPr>
        <w:t>-</w:t>
      </w:r>
      <w:r w:rsidR="00B37155" w:rsidRPr="00037913">
        <w:rPr>
          <w:bCs/>
        </w:rPr>
        <w:t xml:space="preserve">Tekuće donacije </w:t>
      </w:r>
      <w:r>
        <w:rPr>
          <w:bCs/>
        </w:rPr>
        <w:t xml:space="preserve">fizičkih osoba i </w:t>
      </w:r>
      <w:r w:rsidR="00B37155" w:rsidRPr="00037913">
        <w:rPr>
          <w:bCs/>
        </w:rPr>
        <w:t>ostalih subjekata izvan općeg proračuna.</w:t>
      </w:r>
    </w:p>
    <w:p w14:paraId="6136CB7A" w14:textId="77777777" w:rsidR="00E34D04" w:rsidRPr="00037913" w:rsidRDefault="00E34D04" w:rsidP="00FD1D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847B55" w14:textId="1C055D93" w:rsidR="0024314B" w:rsidRPr="00D074AE" w:rsidRDefault="00E34D04" w:rsidP="00FD1D30">
      <w:pPr>
        <w:pStyle w:val="Odlomakpopisa"/>
        <w:numPr>
          <w:ilvl w:val="0"/>
          <w:numId w:val="40"/>
        </w:numPr>
        <w:autoSpaceDE w:val="0"/>
        <w:autoSpaceDN w:val="0"/>
        <w:adjustRightInd w:val="0"/>
        <w:jc w:val="both"/>
      </w:pPr>
      <w:r w:rsidRPr="00D074AE">
        <w:rPr>
          <w:b/>
          <w:u w:val="single"/>
        </w:rPr>
        <w:t>Skupina 67</w:t>
      </w:r>
      <w:r w:rsidRPr="00D074AE">
        <w:t xml:space="preserve"> </w:t>
      </w:r>
      <w:r w:rsidR="00A4210D" w:rsidRPr="00D074AE">
        <w:t>od plana prihoda</w:t>
      </w:r>
      <w:r w:rsidR="00414019" w:rsidRPr="00D074AE">
        <w:t xml:space="preserve"> (izvor 4.4.1., 1.1.1. i 5.6.1.)</w:t>
      </w:r>
      <w:r w:rsidR="00A4210D" w:rsidRPr="00D074AE">
        <w:t xml:space="preserve"> </w:t>
      </w:r>
      <w:r w:rsidRPr="00D074AE">
        <w:t xml:space="preserve">izvršenje iznosi </w:t>
      </w:r>
      <w:r w:rsidR="00A4210D" w:rsidRPr="00D074AE">
        <w:t>42,37</w:t>
      </w:r>
      <w:r w:rsidRPr="00D074AE">
        <w:t xml:space="preserve">% </w:t>
      </w:r>
      <w:r w:rsidR="00A4210D" w:rsidRPr="00D074AE">
        <w:t xml:space="preserve">, se odnosi na prihode osnivača </w:t>
      </w:r>
      <w:r w:rsidRPr="00D074AE">
        <w:t xml:space="preserve">u ukupnom iznosu od </w:t>
      </w:r>
      <w:r w:rsidR="00A4210D" w:rsidRPr="00D074AE">
        <w:t>44.145,35</w:t>
      </w:r>
      <w:r w:rsidR="00994C15" w:rsidRPr="00D074AE">
        <w:t xml:space="preserve"> </w:t>
      </w:r>
      <w:r w:rsidRPr="00D074AE">
        <w:t>EUR-a</w:t>
      </w:r>
      <w:r w:rsidR="00A4210D" w:rsidRPr="00D074AE">
        <w:t>,</w:t>
      </w:r>
      <w:r w:rsidRPr="00D074AE">
        <w:t xml:space="preserve"> a sastoje se od sljedećeg:</w:t>
      </w:r>
    </w:p>
    <w:p w14:paraId="0564203C" w14:textId="3F23BBC6" w:rsidR="0024314B" w:rsidRPr="00037913" w:rsidRDefault="00A4210D" w:rsidP="00FD1D30">
      <w:pPr>
        <w:pStyle w:val="Odlomakpopisa"/>
        <w:numPr>
          <w:ilvl w:val="0"/>
          <w:numId w:val="25"/>
        </w:numPr>
        <w:jc w:val="both"/>
        <w:rPr>
          <w:bCs/>
        </w:rPr>
      </w:pPr>
      <w:r>
        <w:rPr>
          <w:bCs/>
        </w:rPr>
        <w:t>34.561,81</w:t>
      </w:r>
      <w:r w:rsidR="00AA4719" w:rsidRPr="00037913">
        <w:rPr>
          <w:bCs/>
        </w:rPr>
        <w:t xml:space="preserve"> €</w:t>
      </w:r>
      <w:r w:rsidR="00B37155" w:rsidRPr="00037913">
        <w:rPr>
          <w:bCs/>
        </w:rPr>
        <w:t xml:space="preserve"> </w:t>
      </w:r>
      <w:r w:rsidR="0024314B" w:rsidRPr="00037913">
        <w:rPr>
          <w:bCs/>
        </w:rPr>
        <w:t xml:space="preserve">- </w:t>
      </w:r>
      <w:r>
        <w:rPr>
          <w:bCs/>
        </w:rPr>
        <w:t>m</w:t>
      </w:r>
      <w:r w:rsidR="00D600A7" w:rsidRPr="00037913">
        <w:rPr>
          <w:bCs/>
        </w:rPr>
        <w:t>aterijalni troškovi</w:t>
      </w:r>
      <w:r w:rsidR="0024314B" w:rsidRPr="00037913">
        <w:rPr>
          <w:bCs/>
        </w:rPr>
        <w:t xml:space="preserve"> </w:t>
      </w:r>
    </w:p>
    <w:p w14:paraId="1D4B2004" w14:textId="262E379E" w:rsidR="0024314B" w:rsidRPr="00037913" w:rsidRDefault="00A4210D" w:rsidP="00FD1D30">
      <w:pPr>
        <w:pStyle w:val="Odlomakpopisa"/>
        <w:numPr>
          <w:ilvl w:val="0"/>
          <w:numId w:val="25"/>
        </w:numPr>
        <w:jc w:val="both"/>
        <w:rPr>
          <w:bCs/>
        </w:rPr>
      </w:pPr>
      <w:r>
        <w:rPr>
          <w:bCs/>
        </w:rPr>
        <w:t>5.961,04</w:t>
      </w:r>
      <w:r w:rsidR="00994C15">
        <w:rPr>
          <w:bCs/>
        </w:rPr>
        <w:t xml:space="preserve"> </w:t>
      </w:r>
      <w:r w:rsidR="00AA4719" w:rsidRPr="00037913">
        <w:rPr>
          <w:bCs/>
        </w:rPr>
        <w:t>€</w:t>
      </w:r>
      <w:r w:rsidR="00994C15">
        <w:rPr>
          <w:bCs/>
        </w:rPr>
        <w:t xml:space="preserve"> </w:t>
      </w:r>
      <w:r w:rsidR="0024314B" w:rsidRPr="00037913">
        <w:rPr>
          <w:bCs/>
        </w:rPr>
        <w:t>- p</w:t>
      </w:r>
      <w:r w:rsidR="00B37155" w:rsidRPr="00037913">
        <w:rPr>
          <w:bCs/>
        </w:rPr>
        <w:t xml:space="preserve">rihodi </w:t>
      </w:r>
      <w:r w:rsidR="006A155E" w:rsidRPr="00037913">
        <w:rPr>
          <w:bCs/>
        </w:rPr>
        <w:t>županije za plaću asistent</w:t>
      </w:r>
      <w:r>
        <w:rPr>
          <w:bCs/>
        </w:rPr>
        <w:t>u</w:t>
      </w:r>
    </w:p>
    <w:p w14:paraId="4D9AEA68" w14:textId="4EA10102" w:rsidR="00D600A7" w:rsidRPr="00037913" w:rsidRDefault="00A4210D" w:rsidP="00FD1D30">
      <w:pPr>
        <w:pStyle w:val="Odlomakpopisa"/>
        <w:numPr>
          <w:ilvl w:val="0"/>
          <w:numId w:val="25"/>
        </w:numPr>
        <w:jc w:val="both"/>
        <w:rPr>
          <w:bCs/>
          <w:u w:val="single"/>
        </w:rPr>
      </w:pPr>
      <w:r>
        <w:rPr>
          <w:bCs/>
        </w:rPr>
        <w:t>3.622,50</w:t>
      </w:r>
      <w:r w:rsidR="006A155E" w:rsidRPr="00037913">
        <w:rPr>
          <w:bCs/>
        </w:rPr>
        <w:t xml:space="preserve"> €</w:t>
      </w:r>
      <w:r w:rsidR="00994C15">
        <w:rPr>
          <w:bCs/>
        </w:rPr>
        <w:t xml:space="preserve"> </w:t>
      </w:r>
      <w:r w:rsidR="0024314B" w:rsidRPr="00037913">
        <w:rPr>
          <w:bCs/>
        </w:rPr>
        <w:t>-</w:t>
      </w:r>
      <w:r>
        <w:rPr>
          <w:bCs/>
        </w:rPr>
        <w:t xml:space="preserve"> </w:t>
      </w:r>
      <w:r w:rsidR="006A155E" w:rsidRPr="00037913">
        <w:rPr>
          <w:bCs/>
        </w:rPr>
        <w:t xml:space="preserve">prihodi županije za </w:t>
      </w:r>
      <w:r>
        <w:rPr>
          <w:bCs/>
        </w:rPr>
        <w:t>kapitalna</w:t>
      </w:r>
      <w:r w:rsidR="00994C15">
        <w:rPr>
          <w:bCs/>
        </w:rPr>
        <w:t xml:space="preserve"> ulaganja u OŠ.</w:t>
      </w:r>
    </w:p>
    <w:p w14:paraId="7DAD7481" w14:textId="77777777" w:rsidR="00D600A7" w:rsidRPr="00037913" w:rsidRDefault="00D600A7" w:rsidP="00FD1D30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4215F47" w14:textId="77777777" w:rsidR="0024314B" w:rsidRPr="00037913" w:rsidRDefault="0024314B" w:rsidP="00FD1D30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3E4FE324" w14:textId="354E7383" w:rsidR="00347525" w:rsidRDefault="00347525" w:rsidP="00FD1D30">
      <w:pPr>
        <w:pStyle w:val="Odlomakpopisa"/>
        <w:jc w:val="center"/>
        <w:rPr>
          <w:b/>
        </w:rPr>
      </w:pPr>
      <w:r w:rsidRPr="00037913">
        <w:rPr>
          <w:b/>
        </w:rPr>
        <w:t xml:space="preserve">RASHODI I IZDACI </w:t>
      </w:r>
    </w:p>
    <w:p w14:paraId="5C98F98F" w14:textId="77777777" w:rsidR="00953646" w:rsidRPr="00037913" w:rsidRDefault="00953646" w:rsidP="00FD1D30">
      <w:pPr>
        <w:pStyle w:val="Odlomakpopisa"/>
        <w:rPr>
          <w:b/>
        </w:rPr>
      </w:pPr>
    </w:p>
    <w:p w14:paraId="037554B5" w14:textId="1DB23817" w:rsidR="006A4D84" w:rsidRPr="00953646" w:rsidRDefault="00953646" w:rsidP="00FD1D3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3646">
        <w:rPr>
          <w:rFonts w:ascii="Times New Roman" w:hAnsi="Times New Roman"/>
          <w:bCs/>
          <w:sz w:val="24"/>
          <w:szCs w:val="24"/>
        </w:rPr>
        <w:t xml:space="preserve">Ukupno izvršeni rashodi u izvještajnom razdoblju su rashodi poslovanja i iznose </w:t>
      </w:r>
      <w:r w:rsidR="00D074AE" w:rsidRPr="00D074AE">
        <w:rPr>
          <w:rFonts w:ascii="Times New Roman" w:hAnsi="Times New Roman"/>
          <w:b/>
          <w:sz w:val="24"/>
          <w:szCs w:val="24"/>
        </w:rPr>
        <w:t>406.725,58</w:t>
      </w:r>
      <w:r w:rsidRPr="00953646">
        <w:rPr>
          <w:rFonts w:ascii="Times New Roman" w:hAnsi="Times New Roman"/>
          <w:bCs/>
          <w:sz w:val="24"/>
          <w:szCs w:val="24"/>
        </w:rPr>
        <w:t xml:space="preserve"> eura, što je za </w:t>
      </w:r>
      <w:r w:rsidR="00D074AE">
        <w:rPr>
          <w:rFonts w:ascii="Times New Roman" w:hAnsi="Times New Roman"/>
          <w:bCs/>
          <w:sz w:val="24"/>
          <w:szCs w:val="24"/>
        </w:rPr>
        <w:t>120,23</w:t>
      </w:r>
      <w:r w:rsidRPr="00953646">
        <w:rPr>
          <w:rFonts w:ascii="Times New Roman" w:hAnsi="Times New Roman"/>
          <w:bCs/>
          <w:sz w:val="24"/>
          <w:szCs w:val="24"/>
        </w:rPr>
        <w:t xml:space="preserve">% više u odnosu na rashode izvršene u izvještajnom razdoblju prethodne godine, a za </w:t>
      </w:r>
      <w:r w:rsidR="00D074AE">
        <w:rPr>
          <w:rFonts w:ascii="Times New Roman" w:hAnsi="Times New Roman"/>
          <w:bCs/>
          <w:sz w:val="24"/>
          <w:szCs w:val="24"/>
        </w:rPr>
        <w:t>50,52</w:t>
      </w:r>
      <w:r w:rsidRPr="00953646">
        <w:rPr>
          <w:rFonts w:ascii="Times New Roman" w:hAnsi="Times New Roman"/>
          <w:bCs/>
          <w:sz w:val="24"/>
          <w:szCs w:val="24"/>
        </w:rPr>
        <w:t xml:space="preserve">% su izvršeni u odnosu na </w:t>
      </w:r>
      <w:r w:rsidR="00D074AE">
        <w:rPr>
          <w:rFonts w:ascii="Times New Roman" w:hAnsi="Times New Roman"/>
          <w:bCs/>
          <w:sz w:val="24"/>
          <w:szCs w:val="24"/>
        </w:rPr>
        <w:t>Plan</w:t>
      </w:r>
      <w:r w:rsidRPr="00953646">
        <w:rPr>
          <w:rFonts w:ascii="Times New Roman" w:hAnsi="Times New Roman"/>
          <w:bCs/>
          <w:sz w:val="24"/>
          <w:szCs w:val="24"/>
        </w:rPr>
        <w:t xml:space="preserve"> za 202</w:t>
      </w:r>
      <w:r w:rsidR="00D074AE">
        <w:rPr>
          <w:rFonts w:ascii="Times New Roman" w:hAnsi="Times New Roman"/>
          <w:bCs/>
          <w:sz w:val="24"/>
          <w:szCs w:val="24"/>
        </w:rPr>
        <w:t>5</w:t>
      </w:r>
      <w:r w:rsidRPr="00953646">
        <w:rPr>
          <w:rFonts w:ascii="Times New Roman" w:hAnsi="Times New Roman"/>
          <w:bCs/>
          <w:sz w:val="24"/>
          <w:szCs w:val="24"/>
        </w:rPr>
        <w:t>. godinu.</w:t>
      </w:r>
    </w:p>
    <w:p w14:paraId="560CD0FF" w14:textId="1BA6DC61" w:rsidR="006A4D84" w:rsidRPr="00037913" w:rsidRDefault="006A4D84" w:rsidP="00FD1D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7913">
        <w:rPr>
          <w:rFonts w:ascii="Times New Roman" w:hAnsi="Times New Roman"/>
          <w:b/>
          <w:sz w:val="24"/>
          <w:szCs w:val="24"/>
        </w:rPr>
        <w:t>Skupina 3</w:t>
      </w:r>
      <w:r w:rsidR="00AE4480">
        <w:rPr>
          <w:rFonts w:ascii="Times New Roman" w:hAnsi="Times New Roman"/>
          <w:b/>
          <w:sz w:val="24"/>
          <w:szCs w:val="24"/>
        </w:rPr>
        <w:t xml:space="preserve">1 - </w:t>
      </w:r>
      <w:r w:rsidRPr="00037913">
        <w:rPr>
          <w:rFonts w:ascii="Times New Roman" w:hAnsi="Times New Roman"/>
          <w:sz w:val="24"/>
          <w:szCs w:val="24"/>
        </w:rPr>
        <w:t>izvršenj</w:t>
      </w:r>
      <w:r w:rsidR="00AE4480">
        <w:rPr>
          <w:rFonts w:ascii="Times New Roman" w:hAnsi="Times New Roman"/>
          <w:sz w:val="24"/>
          <w:szCs w:val="24"/>
        </w:rPr>
        <w:t>e</w:t>
      </w:r>
      <w:r w:rsidRPr="00037913">
        <w:rPr>
          <w:rFonts w:ascii="Times New Roman" w:hAnsi="Times New Roman"/>
          <w:sz w:val="24"/>
          <w:szCs w:val="24"/>
        </w:rPr>
        <w:t xml:space="preserve"> iznosi </w:t>
      </w:r>
      <w:r w:rsidR="00414019">
        <w:rPr>
          <w:rFonts w:ascii="Times New Roman" w:hAnsi="Times New Roman"/>
          <w:sz w:val="24"/>
          <w:szCs w:val="24"/>
        </w:rPr>
        <w:t>56,41</w:t>
      </w:r>
      <w:r w:rsidR="00AE4480">
        <w:rPr>
          <w:rFonts w:ascii="Times New Roman" w:hAnsi="Times New Roman"/>
          <w:sz w:val="24"/>
          <w:szCs w:val="24"/>
        </w:rPr>
        <w:t xml:space="preserve"> </w:t>
      </w:r>
      <w:r w:rsidRPr="00037913">
        <w:rPr>
          <w:rFonts w:ascii="Times New Roman" w:hAnsi="Times New Roman"/>
          <w:sz w:val="24"/>
          <w:szCs w:val="24"/>
        </w:rPr>
        <w:t xml:space="preserve">% u odnosu na plan, a odnosi se na </w:t>
      </w:r>
      <w:r w:rsidR="00D739CF" w:rsidRPr="00037913">
        <w:rPr>
          <w:rFonts w:ascii="Times New Roman" w:hAnsi="Times New Roman"/>
          <w:sz w:val="24"/>
          <w:szCs w:val="24"/>
        </w:rPr>
        <w:t xml:space="preserve"> troškove isplate plaća i materijalnih prava zaposlenika OŠ i plaća za 1 asistenta u nastavi</w:t>
      </w:r>
      <w:r w:rsidR="00AE4480">
        <w:rPr>
          <w:rFonts w:ascii="Times New Roman" w:hAnsi="Times New Roman"/>
          <w:sz w:val="24"/>
          <w:szCs w:val="24"/>
        </w:rPr>
        <w:t xml:space="preserve"> - </w:t>
      </w:r>
      <w:r w:rsidR="00D739CF" w:rsidRPr="00037913">
        <w:rPr>
          <w:rFonts w:ascii="Times New Roman" w:hAnsi="Times New Roman"/>
          <w:sz w:val="24"/>
          <w:szCs w:val="24"/>
        </w:rPr>
        <w:t xml:space="preserve"> projekt ZMS. </w:t>
      </w:r>
    </w:p>
    <w:p w14:paraId="4169539C" w14:textId="78A86DEF" w:rsidR="00D739CF" w:rsidRPr="00037913" w:rsidRDefault="006A4D84" w:rsidP="00FD1D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7913">
        <w:rPr>
          <w:rFonts w:ascii="Times New Roman" w:hAnsi="Times New Roman"/>
          <w:b/>
          <w:sz w:val="24"/>
          <w:szCs w:val="24"/>
        </w:rPr>
        <w:t>Skupina 32</w:t>
      </w:r>
      <w:r w:rsidR="00AE4480">
        <w:rPr>
          <w:rFonts w:ascii="Times New Roman" w:hAnsi="Times New Roman"/>
          <w:b/>
          <w:sz w:val="24"/>
          <w:szCs w:val="24"/>
        </w:rPr>
        <w:t xml:space="preserve"> - </w:t>
      </w:r>
      <w:r w:rsidRPr="00037913">
        <w:rPr>
          <w:rFonts w:ascii="Times New Roman" w:hAnsi="Times New Roman"/>
          <w:sz w:val="24"/>
          <w:szCs w:val="24"/>
        </w:rPr>
        <w:t xml:space="preserve"> izvršenje iznosi </w:t>
      </w:r>
      <w:r w:rsidR="00414019">
        <w:rPr>
          <w:rFonts w:ascii="Times New Roman" w:hAnsi="Times New Roman"/>
          <w:sz w:val="24"/>
          <w:szCs w:val="24"/>
        </w:rPr>
        <w:t>34,98</w:t>
      </w:r>
      <w:r w:rsidR="00AE4480">
        <w:rPr>
          <w:rFonts w:ascii="Times New Roman" w:hAnsi="Times New Roman"/>
          <w:sz w:val="24"/>
          <w:szCs w:val="24"/>
        </w:rPr>
        <w:t xml:space="preserve"> </w:t>
      </w:r>
      <w:r w:rsidRPr="00037913">
        <w:rPr>
          <w:rFonts w:ascii="Times New Roman" w:hAnsi="Times New Roman"/>
          <w:sz w:val="24"/>
          <w:szCs w:val="24"/>
        </w:rPr>
        <w:t>% u odnosu na plan, a odnos</w:t>
      </w:r>
      <w:r w:rsidR="00AE4480">
        <w:rPr>
          <w:rFonts w:ascii="Times New Roman" w:hAnsi="Times New Roman"/>
          <w:sz w:val="24"/>
          <w:szCs w:val="24"/>
        </w:rPr>
        <w:t>i</w:t>
      </w:r>
      <w:r w:rsidRPr="00037913">
        <w:rPr>
          <w:rFonts w:ascii="Times New Roman" w:hAnsi="Times New Roman"/>
          <w:sz w:val="24"/>
          <w:szCs w:val="24"/>
        </w:rPr>
        <w:t xml:space="preserve"> se na</w:t>
      </w:r>
      <w:r w:rsidR="00D739CF" w:rsidRPr="00037913">
        <w:rPr>
          <w:rFonts w:ascii="Times New Roman" w:hAnsi="Times New Roman"/>
          <w:sz w:val="24"/>
          <w:szCs w:val="24"/>
        </w:rPr>
        <w:t xml:space="preserve"> materijalne troškove i usluge potrebne za redovno funkcioniranje OŠ.</w:t>
      </w:r>
    </w:p>
    <w:p w14:paraId="1E1B3B4A" w14:textId="7E5811BE" w:rsidR="00774F3B" w:rsidRPr="00037913" w:rsidRDefault="00774F3B" w:rsidP="00FD1D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7913">
        <w:rPr>
          <w:rFonts w:ascii="Times New Roman" w:hAnsi="Times New Roman"/>
          <w:b/>
          <w:sz w:val="24"/>
          <w:szCs w:val="24"/>
        </w:rPr>
        <w:t xml:space="preserve">Skupina 34 </w:t>
      </w:r>
      <w:r w:rsidR="00AE4480">
        <w:rPr>
          <w:rFonts w:ascii="Times New Roman" w:hAnsi="Times New Roman"/>
          <w:b/>
          <w:sz w:val="24"/>
          <w:szCs w:val="24"/>
        </w:rPr>
        <w:t>-</w:t>
      </w:r>
      <w:r w:rsidRPr="00037913">
        <w:rPr>
          <w:rFonts w:ascii="Times New Roman" w:hAnsi="Times New Roman"/>
          <w:sz w:val="24"/>
          <w:szCs w:val="24"/>
        </w:rPr>
        <w:t xml:space="preserve"> izvršenje iznosi </w:t>
      </w:r>
      <w:r w:rsidR="00414019">
        <w:rPr>
          <w:rFonts w:ascii="Times New Roman" w:hAnsi="Times New Roman"/>
          <w:sz w:val="24"/>
          <w:szCs w:val="24"/>
        </w:rPr>
        <w:t>46,11</w:t>
      </w:r>
      <w:r w:rsidR="00AE4480">
        <w:rPr>
          <w:rFonts w:ascii="Times New Roman" w:hAnsi="Times New Roman"/>
          <w:sz w:val="24"/>
          <w:szCs w:val="24"/>
        </w:rPr>
        <w:t xml:space="preserve"> </w:t>
      </w:r>
      <w:r w:rsidRPr="00037913">
        <w:rPr>
          <w:rFonts w:ascii="Times New Roman" w:hAnsi="Times New Roman"/>
          <w:sz w:val="24"/>
          <w:szCs w:val="24"/>
        </w:rPr>
        <w:t>% u odnosu na plan, a to su troškovi platnog prometa i naknade banci.</w:t>
      </w:r>
    </w:p>
    <w:p w14:paraId="62F1DBD0" w14:textId="18953BA3" w:rsidR="00774F3B" w:rsidRPr="00037913" w:rsidRDefault="00774F3B" w:rsidP="00FD1D3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/>
          <w:sz w:val="24"/>
          <w:szCs w:val="24"/>
        </w:rPr>
        <w:t xml:space="preserve">Skupina 37 </w:t>
      </w:r>
      <w:r w:rsidR="00AE4480">
        <w:rPr>
          <w:rFonts w:ascii="Times New Roman" w:hAnsi="Times New Roman"/>
          <w:sz w:val="24"/>
          <w:szCs w:val="24"/>
        </w:rPr>
        <w:t xml:space="preserve">- </w:t>
      </w:r>
      <w:r w:rsidRPr="00037913">
        <w:rPr>
          <w:rFonts w:ascii="Times New Roman" w:hAnsi="Times New Roman"/>
          <w:sz w:val="24"/>
          <w:szCs w:val="24"/>
        </w:rPr>
        <w:t xml:space="preserve">izvršenje iznosi </w:t>
      </w:r>
      <w:r w:rsidR="00AE4480">
        <w:rPr>
          <w:rFonts w:ascii="Times New Roman" w:hAnsi="Times New Roman"/>
          <w:sz w:val="24"/>
          <w:szCs w:val="24"/>
        </w:rPr>
        <w:t xml:space="preserve">0,00 </w:t>
      </w:r>
      <w:r w:rsidRPr="00037913">
        <w:rPr>
          <w:rFonts w:ascii="Times New Roman" w:hAnsi="Times New Roman"/>
          <w:sz w:val="24"/>
          <w:szCs w:val="24"/>
        </w:rPr>
        <w:t xml:space="preserve">% u odnosu na plan, a odnosi se na </w:t>
      </w:r>
      <w:r w:rsidRPr="00037913">
        <w:rPr>
          <w:rFonts w:ascii="Times New Roman" w:hAnsi="Times New Roman"/>
          <w:bCs/>
          <w:sz w:val="24"/>
          <w:szCs w:val="24"/>
        </w:rPr>
        <w:t>trošak nabave radnih bilježnica i radnih udžbenika</w:t>
      </w:r>
      <w:r w:rsidR="00274D6A">
        <w:rPr>
          <w:rFonts w:ascii="Times New Roman" w:hAnsi="Times New Roman"/>
          <w:bCs/>
          <w:sz w:val="24"/>
          <w:szCs w:val="24"/>
        </w:rPr>
        <w:t xml:space="preserve"> koji će biti realiziran u 8. mj. kada se obavlja narudžba.</w:t>
      </w:r>
    </w:p>
    <w:p w14:paraId="3FBAC1AB" w14:textId="1F04CEF9" w:rsidR="00984BBB" w:rsidRDefault="00774F3B" w:rsidP="00FD1D3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/>
          <w:sz w:val="24"/>
          <w:szCs w:val="24"/>
        </w:rPr>
        <w:t xml:space="preserve">Skupina 38 </w:t>
      </w:r>
      <w:r w:rsidR="00414019">
        <w:rPr>
          <w:rFonts w:ascii="Times New Roman" w:hAnsi="Times New Roman"/>
          <w:b/>
          <w:sz w:val="24"/>
          <w:szCs w:val="24"/>
        </w:rPr>
        <w:t xml:space="preserve"> </w:t>
      </w:r>
      <w:r w:rsidRPr="00037913">
        <w:rPr>
          <w:rFonts w:ascii="Times New Roman" w:hAnsi="Times New Roman"/>
          <w:sz w:val="24"/>
          <w:szCs w:val="24"/>
        </w:rPr>
        <w:t>izvršenj</w:t>
      </w:r>
      <w:r w:rsidR="00414019">
        <w:rPr>
          <w:rFonts w:ascii="Times New Roman" w:hAnsi="Times New Roman"/>
          <w:sz w:val="24"/>
          <w:szCs w:val="24"/>
        </w:rPr>
        <w:t>e</w:t>
      </w:r>
      <w:r w:rsidRPr="00037913">
        <w:rPr>
          <w:rFonts w:ascii="Times New Roman" w:hAnsi="Times New Roman"/>
          <w:sz w:val="24"/>
          <w:szCs w:val="24"/>
        </w:rPr>
        <w:t xml:space="preserve"> iznosi </w:t>
      </w:r>
      <w:r w:rsidR="00414019">
        <w:rPr>
          <w:rFonts w:ascii="Times New Roman" w:hAnsi="Times New Roman"/>
          <w:sz w:val="24"/>
          <w:szCs w:val="24"/>
        </w:rPr>
        <w:t>0,00</w:t>
      </w:r>
      <w:r w:rsidR="00274D6A">
        <w:rPr>
          <w:rFonts w:ascii="Times New Roman" w:hAnsi="Times New Roman"/>
          <w:sz w:val="24"/>
          <w:szCs w:val="24"/>
        </w:rPr>
        <w:t xml:space="preserve"> </w:t>
      </w:r>
      <w:r w:rsidRPr="00037913">
        <w:rPr>
          <w:rFonts w:ascii="Times New Roman" w:hAnsi="Times New Roman"/>
          <w:sz w:val="24"/>
          <w:szCs w:val="24"/>
        </w:rPr>
        <w:t>% u odnosu na plan</w:t>
      </w:r>
      <w:r w:rsidR="00414019">
        <w:rPr>
          <w:rFonts w:ascii="Times New Roman" w:hAnsi="Times New Roman"/>
          <w:sz w:val="24"/>
          <w:szCs w:val="24"/>
        </w:rPr>
        <w:t>. Plan se</w:t>
      </w:r>
      <w:r w:rsidRPr="00037913">
        <w:rPr>
          <w:rFonts w:ascii="Times New Roman" w:hAnsi="Times New Roman"/>
          <w:sz w:val="24"/>
          <w:szCs w:val="24"/>
        </w:rPr>
        <w:t xml:space="preserve"> odnosi</w:t>
      </w:r>
      <w:r w:rsidR="00414019">
        <w:rPr>
          <w:rFonts w:ascii="Times New Roman" w:hAnsi="Times New Roman"/>
          <w:sz w:val="24"/>
          <w:szCs w:val="24"/>
        </w:rPr>
        <w:t>o</w:t>
      </w:r>
      <w:r w:rsidRPr="00037913">
        <w:rPr>
          <w:rFonts w:ascii="Times New Roman" w:hAnsi="Times New Roman"/>
          <w:sz w:val="24"/>
          <w:szCs w:val="24"/>
        </w:rPr>
        <w:t xml:space="preserve">  na</w:t>
      </w:r>
      <w:r w:rsidR="00414019">
        <w:rPr>
          <w:rFonts w:ascii="Times New Roman" w:hAnsi="Times New Roman"/>
          <w:sz w:val="24"/>
          <w:szCs w:val="24"/>
        </w:rPr>
        <w:t xml:space="preserve"> </w:t>
      </w:r>
      <w:r w:rsidR="00414019" w:rsidRPr="00414019">
        <w:rPr>
          <w:rFonts w:ascii="Times New Roman" w:hAnsi="Times New Roman"/>
          <w:bCs/>
          <w:sz w:val="24"/>
          <w:szCs w:val="24"/>
        </w:rPr>
        <w:t>d</w:t>
      </w:r>
      <w:r w:rsidR="00327862" w:rsidRPr="00414019">
        <w:rPr>
          <w:rFonts w:ascii="Times New Roman" w:hAnsi="Times New Roman"/>
          <w:bCs/>
          <w:sz w:val="24"/>
          <w:szCs w:val="24"/>
        </w:rPr>
        <w:t>onacije vjerskim zajednicama</w:t>
      </w:r>
      <w:r w:rsidR="002C62F7">
        <w:rPr>
          <w:rFonts w:ascii="Times New Roman" w:hAnsi="Times New Roman"/>
          <w:bCs/>
          <w:sz w:val="24"/>
          <w:szCs w:val="24"/>
        </w:rPr>
        <w:t>, međutim takvi prihodi i rashodi se ne tretiraju prihodima i rashodima školskih ustanova već se evidentiraju preko Obveza za tuđe prihode.</w:t>
      </w:r>
    </w:p>
    <w:p w14:paraId="20C20234" w14:textId="77777777" w:rsidR="00984BBB" w:rsidRPr="00984BBB" w:rsidRDefault="00984BBB" w:rsidP="00FD1D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BBB">
        <w:rPr>
          <w:rFonts w:ascii="Times New Roman" w:hAnsi="Times New Roman"/>
          <w:b/>
          <w:sz w:val="24"/>
          <w:szCs w:val="24"/>
        </w:rPr>
        <w:t xml:space="preserve">Rashodi za nabavu nefinancijske imovine </w:t>
      </w:r>
      <w:r w:rsidRPr="00984BBB">
        <w:rPr>
          <w:rFonts w:ascii="Times New Roman" w:hAnsi="Times New Roman"/>
          <w:sz w:val="24"/>
          <w:szCs w:val="24"/>
        </w:rPr>
        <w:t>(razred 4)</w:t>
      </w:r>
    </w:p>
    <w:p w14:paraId="4DDB561D" w14:textId="77777777" w:rsidR="00984BBB" w:rsidRPr="00037913" w:rsidRDefault="00984BBB" w:rsidP="00FD1D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7913">
        <w:rPr>
          <w:rFonts w:ascii="Times New Roman" w:hAnsi="Times New Roman"/>
          <w:b/>
          <w:sz w:val="24"/>
          <w:szCs w:val="24"/>
        </w:rPr>
        <w:t xml:space="preserve">Skupina 42  </w:t>
      </w:r>
      <w:r w:rsidRPr="00037913">
        <w:rPr>
          <w:rFonts w:ascii="Times New Roman" w:hAnsi="Times New Roman"/>
          <w:sz w:val="24"/>
          <w:szCs w:val="24"/>
        </w:rPr>
        <w:t xml:space="preserve">plana izvršenja iznosi </w:t>
      </w:r>
      <w:r>
        <w:rPr>
          <w:rFonts w:ascii="Times New Roman" w:hAnsi="Times New Roman"/>
          <w:sz w:val="24"/>
          <w:szCs w:val="24"/>
        </w:rPr>
        <w:t xml:space="preserve">18,04 </w:t>
      </w:r>
      <w:r w:rsidRPr="00037913">
        <w:rPr>
          <w:rFonts w:ascii="Times New Roman" w:hAnsi="Times New Roman"/>
          <w:sz w:val="24"/>
          <w:szCs w:val="24"/>
        </w:rPr>
        <w:t>% u odnosu na plan, a odnosi se na :</w:t>
      </w:r>
    </w:p>
    <w:p w14:paraId="72836C7A" w14:textId="77777777" w:rsidR="00984BBB" w:rsidRPr="00037913" w:rsidRDefault="00984BBB" w:rsidP="00FD1D30">
      <w:pPr>
        <w:pStyle w:val="Odlomakpopisa"/>
        <w:numPr>
          <w:ilvl w:val="0"/>
          <w:numId w:val="35"/>
        </w:numPr>
        <w:jc w:val="both"/>
        <w:rPr>
          <w:bCs/>
        </w:rPr>
      </w:pPr>
      <w:r>
        <w:rPr>
          <w:bCs/>
        </w:rPr>
        <w:t>3.622,50</w:t>
      </w:r>
      <w:r w:rsidRPr="00037913">
        <w:rPr>
          <w:bCs/>
        </w:rPr>
        <w:t xml:space="preserve"> € -</w:t>
      </w:r>
      <w:r>
        <w:rPr>
          <w:bCs/>
        </w:rPr>
        <w:t xml:space="preserve"> </w:t>
      </w:r>
      <w:r w:rsidRPr="00037913">
        <w:rPr>
          <w:bCs/>
        </w:rPr>
        <w:t>uredska oprema i namještaj</w:t>
      </w:r>
    </w:p>
    <w:p w14:paraId="36E56B46" w14:textId="77777777" w:rsidR="00984BBB" w:rsidRPr="00037913" w:rsidRDefault="00984BBB" w:rsidP="00FD1D30">
      <w:pPr>
        <w:pStyle w:val="Odlomakpopisa"/>
        <w:numPr>
          <w:ilvl w:val="0"/>
          <w:numId w:val="35"/>
        </w:numPr>
        <w:jc w:val="both"/>
        <w:rPr>
          <w:bCs/>
        </w:rPr>
      </w:pPr>
      <w:r>
        <w:rPr>
          <w:bCs/>
        </w:rPr>
        <w:t>38,00</w:t>
      </w:r>
      <w:r w:rsidRPr="00037913">
        <w:rPr>
          <w:bCs/>
        </w:rPr>
        <w:t xml:space="preserve"> € - </w:t>
      </w:r>
      <w:r>
        <w:rPr>
          <w:bCs/>
        </w:rPr>
        <w:t>komunikacijska oprema – video zvono</w:t>
      </w:r>
    </w:p>
    <w:p w14:paraId="1A512616" w14:textId="77777777" w:rsidR="00984BBB" w:rsidRDefault="00984BBB" w:rsidP="00FD1D30">
      <w:pPr>
        <w:pStyle w:val="Odlomakpopisa"/>
        <w:numPr>
          <w:ilvl w:val="0"/>
          <w:numId w:val="35"/>
        </w:numPr>
        <w:jc w:val="both"/>
        <w:rPr>
          <w:bCs/>
        </w:rPr>
      </w:pPr>
      <w:r>
        <w:rPr>
          <w:bCs/>
        </w:rPr>
        <w:t xml:space="preserve">453,15 - klima uređaj </w:t>
      </w:r>
    </w:p>
    <w:p w14:paraId="27F94468" w14:textId="77777777" w:rsidR="00984BBB" w:rsidRPr="00414019" w:rsidRDefault="00984BBB" w:rsidP="00FD1D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4E1A854" w14:textId="77777777" w:rsidR="00984BBB" w:rsidRDefault="00984BBB" w:rsidP="00FD1D3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Rashodi poslovanja najviše su povećani na rashodima za zaposlene </w:t>
      </w:r>
      <w:r w:rsidRPr="00984BBB">
        <w:rPr>
          <w:rFonts w:ascii="Times New Roman" w:hAnsi="Times New Roman"/>
          <w:bCs/>
          <w:sz w:val="24"/>
          <w:szCs w:val="24"/>
        </w:rPr>
        <w:t xml:space="preserve">odnosno </w:t>
      </w:r>
      <w:r>
        <w:rPr>
          <w:rFonts w:ascii="Times New Roman" w:hAnsi="Times New Roman"/>
          <w:bCs/>
          <w:sz w:val="24"/>
          <w:szCs w:val="24"/>
        </w:rPr>
        <w:t xml:space="preserve">50,52 </w:t>
      </w:r>
      <w:r w:rsidRPr="00984BBB">
        <w:rPr>
          <w:rFonts w:ascii="Times New Roman" w:hAnsi="Times New Roman"/>
          <w:bCs/>
          <w:sz w:val="24"/>
          <w:szCs w:val="24"/>
        </w:rPr>
        <w:t xml:space="preserve">% u odnosu na planirano, a za </w:t>
      </w:r>
      <w:r>
        <w:rPr>
          <w:rFonts w:ascii="Times New Roman" w:hAnsi="Times New Roman"/>
          <w:bCs/>
          <w:sz w:val="24"/>
          <w:szCs w:val="24"/>
        </w:rPr>
        <w:t xml:space="preserve">120,23 </w:t>
      </w:r>
      <w:r w:rsidRPr="00984BBB">
        <w:rPr>
          <w:rFonts w:ascii="Times New Roman" w:hAnsi="Times New Roman"/>
          <w:bCs/>
          <w:sz w:val="24"/>
          <w:szCs w:val="24"/>
        </w:rPr>
        <w:t>% više u odnosu na prethodno izvještajno razdoblje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076F1E05" w14:textId="7AA48726" w:rsidR="00984BBB" w:rsidRPr="00CF5F40" w:rsidRDefault="00984BBB" w:rsidP="00FD1D3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Razlog tome je</w:t>
      </w:r>
      <w:r w:rsidRPr="00984BBB">
        <w:rPr>
          <w:rFonts w:ascii="Times New Roman" w:hAnsi="Times New Roman"/>
          <w:bCs/>
          <w:sz w:val="24"/>
          <w:szCs w:val="24"/>
        </w:rPr>
        <w:t xml:space="preserve"> povećanj</w:t>
      </w:r>
      <w:r>
        <w:rPr>
          <w:rFonts w:ascii="Times New Roman" w:hAnsi="Times New Roman"/>
          <w:bCs/>
          <w:sz w:val="24"/>
          <w:szCs w:val="24"/>
        </w:rPr>
        <w:t>e</w:t>
      </w:r>
      <w:r w:rsidRPr="00984BBB">
        <w:rPr>
          <w:rFonts w:ascii="Times New Roman" w:hAnsi="Times New Roman"/>
          <w:bCs/>
          <w:sz w:val="24"/>
          <w:szCs w:val="24"/>
        </w:rPr>
        <w:t xml:space="preserve"> koeficijenta za obračun plaća zaposlenika temeljem nove Uredbe</w:t>
      </w:r>
      <w:r>
        <w:rPr>
          <w:rFonts w:ascii="Times New Roman" w:hAnsi="Times New Roman"/>
          <w:bCs/>
          <w:sz w:val="24"/>
          <w:szCs w:val="24"/>
        </w:rPr>
        <w:t xml:space="preserve"> te stupanje na snagu novog Pravilnika o Proračunskom računovodstvu i računskom planu 01.01.2025. g. u kojem se rashodi  knjigovodstveno evidentiraju prema načelu nastanka događaja.</w:t>
      </w:r>
    </w:p>
    <w:p w14:paraId="40868677" w14:textId="77777777" w:rsidR="0029369F" w:rsidRDefault="0029369F" w:rsidP="00FD1D3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B51629" w14:textId="77777777" w:rsidR="00FD1D30" w:rsidRDefault="0007625C" w:rsidP="00FD1D3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Cs/>
          <w:sz w:val="24"/>
          <w:szCs w:val="24"/>
        </w:rPr>
        <w:t xml:space="preserve">Na kraju </w:t>
      </w:r>
      <w:r>
        <w:rPr>
          <w:rFonts w:ascii="Times New Roman" w:hAnsi="Times New Roman"/>
          <w:bCs/>
          <w:sz w:val="24"/>
          <w:szCs w:val="24"/>
        </w:rPr>
        <w:t xml:space="preserve">2024. </w:t>
      </w:r>
      <w:r w:rsidRPr="00037913">
        <w:rPr>
          <w:rFonts w:ascii="Times New Roman" w:hAnsi="Times New Roman"/>
          <w:bCs/>
          <w:sz w:val="24"/>
          <w:szCs w:val="24"/>
        </w:rPr>
        <w:t xml:space="preserve">godine utvrđen je višak prihoda i primitaka koji je raspoloživ u sljedećem razdoblju u iznosu od </w:t>
      </w:r>
      <w:r>
        <w:rPr>
          <w:rFonts w:ascii="Times New Roman" w:hAnsi="Times New Roman"/>
          <w:bCs/>
          <w:sz w:val="24"/>
          <w:szCs w:val="24"/>
        </w:rPr>
        <w:t>8.827,94</w:t>
      </w:r>
      <w:r w:rsidRPr="00037913">
        <w:rPr>
          <w:rFonts w:ascii="Times New Roman" w:hAnsi="Times New Roman"/>
          <w:bCs/>
          <w:sz w:val="24"/>
          <w:szCs w:val="24"/>
        </w:rPr>
        <w:t xml:space="preserve"> €.</w:t>
      </w:r>
    </w:p>
    <w:p w14:paraId="703772B2" w14:textId="5337EE12" w:rsidR="0007625C" w:rsidRPr="00FD1D30" w:rsidRDefault="0007625C" w:rsidP="00FD1D3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1D30">
        <w:rPr>
          <w:rFonts w:ascii="Times New Roman" w:hAnsi="Times New Roman"/>
          <w:bCs/>
          <w:sz w:val="24"/>
          <w:szCs w:val="24"/>
        </w:rPr>
        <w:t xml:space="preserve">U izvještajnom razdoblju od 01.01. - 30.06.2025. </w:t>
      </w:r>
      <w:r w:rsidRPr="00FD1D30">
        <w:rPr>
          <w:rFonts w:ascii="Times New Roman" w:hAnsi="Times New Roman"/>
          <w:sz w:val="24"/>
          <w:szCs w:val="24"/>
        </w:rPr>
        <w:t>utvrđen je manjak prihoda i primitaka poslovanja u iznosu od 46.913,03 €.</w:t>
      </w:r>
    </w:p>
    <w:p w14:paraId="16430ABD" w14:textId="0C58D46B" w:rsidR="00274D6A" w:rsidRDefault="00525DFC" w:rsidP="00FD1D3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Cs/>
          <w:sz w:val="24"/>
          <w:szCs w:val="24"/>
        </w:rPr>
        <w:t xml:space="preserve">Novac na žiro računu </w:t>
      </w:r>
      <w:r w:rsidR="00274D6A">
        <w:rPr>
          <w:rFonts w:ascii="Times New Roman" w:hAnsi="Times New Roman"/>
          <w:bCs/>
          <w:sz w:val="24"/>
          <w:szCs w:val="24"/>
        </w:rPr>
        <w:t xml:space="preserve">na dan 30.06.2024. </w:t>
      </w:r>
      <w:r w:rsidRPr="00037913">
        <w:rPr>
          <w:rFonts w:ascii="Times New Roman" w:hAnsi="Times New Roman"/>
          <w:bCs/>
          <w:sz w:val="24"/>
          <w:szCs w:val="24"/>
        </w:rPr>
        <w:t xml:space="preserve">iznosi </w:t>
      </w:r>
      <w:r w:rsidR="00984BBB">
        <w:rPr>
          <w:rFonts w:ascii="Times New Roman" w:hAnsi="Times New Roman"/>
          <w:bCs/>
          <w:sz w:val="24"/>
          <w:szCs w:val="24"/>
        </w:rPr>
        <w:t>10.934,57</w:t>
      </w:r>
      <w:r w:rsidRPr="00037913">
        <w:rPr>
          <w:rFonts w:ascii="Times New Roman" w:hAnsi="Times New Roman"/>
          <w:bCs/>
          <w:sz w:val="24"/>
          <w:szCs w:val="24"/>
        </w:rPr>
        <w:t xml:space="preserve"> €</w:t>
      </w:r>
      <w:r w:rsidR="00074EC9" w:rsidRPr="00037913">
        <w:rPr>
          <w:rFonts w:ascii="Times New Roman" w:hAnsi="Times New Roman"/>
          <w:bCs/>
          <w:sz w:val="24"/>
          <w:szCs w:val="24"/>
        </w:rPr>
        <w:t xml:space="preserve">. </w:t>
      </w:r>
    </w:p>
    <w:p w14:paraId="05EF2E29" w14:textId="463E703A" w:rsidR="0007625C" w:rsidRDefault="00074EC9" w:rsidP="00FD1D3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Cs/>
          <w:sz w:val="24"/>
          <w:szCs w:val="24"/>
        </w:rPr>
        <w:t>U taj iznos uračunat</w:t>
      </w:r>
      <w:r w:rsidR="0007625C">
        <w:rPr>
          <w:rFonts w:ascii="Times New Roman" w:hAnsi="Times New Roman"/>
          <w:bCs/>
          <w:sz w:val="24"/>
          <w:szCs w:val="24"/>
        </w:rPr>
        <w:t>o je:</w:t>
      </w:r>
    </w:p>
    <w:p w14:paraId="05384F6D" w14:textId="1FCF5CDB" w:rsidR="00015414" w:rsidRDefault="0007625C" w:rsidP="00FD1D30">
      <w:pPr>
        <w:pStyle w:val="Odlomakpopisa"/>
        <w:numPr>
          <w:ilvl w:val="0"/>
          <w:numId w:val="44"/>
        </w:numPr>
        <w:jc w:val="both"/>
        <w:rPr>
          <w:bCs/>
        </w:rPr>
      </w:pPr>
      <w:r>
        <w:rPr>
          <w:bCs/>
        </w:rPr>
        <w:t xml:space="preserve">prihod </w:t>
      </w:r>
      <w:r w:rsidRPr="0007625C">
        <w:rPr>
          <w:bCs/>
        </w:rPr>
        <w:t xml:space="preserve">za </w:t>
      </w:r>
      <w:r w:rsidR="0029369F" w:rsidRPr="0007625C">
        <w:rPr>
          <w:bCs/>
        </w:rPr>
        <w:t xml:space="preserve"> školsk</w:t>
      </w:r>
      <w:r w:rsidRPr="0007625C">
        <w:rPr>
          <w:bCs/>
        </w:rPr>
        <w:t>u</w:t>
      </w:r>
      <w:r w:rsidR="0029369F" w:rsidRPr="0007625C">
        <w:rPr>
          <w:bCs/>
        </w:rPr>
        <w:t xml:space="preserve"> prehran</w:t>
      </w:r>
      <w:r w:rsidRPr="0007625C">
        <w:rPr>
          <w:bCs/>
        </w:rPr>
        <w:t>u</w:t>
      </w:r>
      <w:r w:rsidR="0029369F" w:rsidRPr="0007625C">
        <w:rPr>
          <w:bCs/>
        </w:rPr>
        <w:t xml:space="preserve"> 05/24</w:t>
      </w:r>
      <w:r w:rsidR="00074EC9" w:rsidRPr="0007625C">
        <w:rPr>
          <w:bCs/>
        </w:rPr>
        <w:t xml:space="preserve"> u iznosu od </w:t>
      </w:r>
      <w:r w:rsidRPr="0007625C">
        <w:rPr>
          <w:bCs/>
        </w:rPr>
        <w:t>2.010,96</w:t>
      </w:r>
      <w:r w:rsidR="00FD3485">
        <w:rPr>
          <w:bCs/>
        </w:rPr>
        <w:t xml:space="preserve"> </w:t>
      </w:r>
      <w:r w:rsidR="00FD3485" w:rsidRPr="00037913">
        <w:rPr>
          <w:bCs/>
        </w:rPr>
        <w:t>€</w:t>
      </w:r>
      <w:r w:rsidR="00074EC9" w:rsidRPr="0007625C">
        <w:rPr>
          <w:bCs/>
        </w:rPr>
        <w:t xml:space="preserve"> koja je realizirana </w:t>
      </w:r>
      <w:r w:rsidRPr="0007625C">
        <w:rPr>
          <w:bCs/>
        </w:rPr>
        <w:t xml:space="preserve">do </w:t>
      </w:r>
      <w:r w:rsidR="0029369F" w:rsidRPr="0007625C">
        <w:rPr>
          <w:bCs/>
        </w:rPr>
        <w:t>03.07.2024.</w:t>
      </w:r>
      <w:r w:rsidR="0028127A" w:rsidRPr="0007625C">
        <w:rPr>
          <w:bCs/>
        </w:rPr>
        <w:t xml:space="preserve"> </w:t>
      </w:r>
    </w:p>
    <w:p w14:paraId="1B65ED83" w14:textId="7577853E" w:rsidR="0007625C" w:rsidRDefault="0007625C" w:rsidP="00FD1D30">
      <w:pPr>
        <w:pStyle w:val="Odlomakpopisa"/>
        <w:numPr>
          <w:ilvl w:val="0"/>
          <w:numId w:val="44"/>
        </w:numPr>
        <w:jc w:val="both"/>
        <w:rPr>
          <w:bCs/>
        </w:rPr>
      </w:pPr>
      <w:r>
        <w:rPr>
          <w:bCs/>
        </w:rPr>
        <w:t xml:space="preserve">prihod </w:t>
      </w:r>
      <w:r w:rsidRPr="0007625C">
        <w:rPr>
          <w:bCs/>
        </w:rPr>
        <w:t>za nabavu higijenskih potrepština za učenice</w:t>
      </w:r>
      <w:r w:rsidR="00FD3485">
        <w:rPr>
          <w:bCs/>
        </w:rPr>
        <w:t xml:space="preserve"> 211,50 </w:t>
      </w:r>
      <w:r w:rsidR="00FD3485" w:rsidRPr="00037913">
        <w:rPr>
          <w:bCs/>
        </w:rPr>
        <w:t>€</w:t>
      </w:r>
      <w:r w:rsidRPr="0007625C">
        <w:rPr>
          <w:bCs/>
        </w:rPr>
        <w:t>, a koj</w:t>
      </w:r>
      <w:r>
        <w:rPr>
          <w:bCs/>
        </w:rPr>
        <w:t>i</w:t>
      </w:r>
      <w:r w:rsidRPr="0007625C">
        <w:rPr>
          <w:bCs/>
        </w:rPr>
        <w:t xml:space="preserve"> će se </w:t>
      </w:r>
      <w:r>
        <w:rPr>
          <w:bCs/>
        </w:rPr>
        <w:t>realizirati</w:t>
      </w:r>
      <w:r w:rsidRPr="0007625C">
        <w:rPr>
          <w:bCs/>
        </w:rPr>
        <w:t xml:space="preserve"> u narednom razdoblju</w:t>
      </w:r>
    </w:p>
    <w:p w14:paraId="50D63E00" w14:textId="76D524EE" w:rsidR="0007625C" w:rsidRDefault="00FD3485" w:rsidP="00FD1D30">
      <w:pPr>
        <w:pStyle w:val="Odlomakpopisa"/>
        <w:numPr>
          <w:ilvl w:val="0"/>
          <w:numId w:val="44"/>
        </w:numPr>
        <w:jc w:val="both"/>
        <w:rPr>
          <w:bCs/>
        </w:rPr>
      </w:pPr>
      <w:r>
        <w:rPr>
          <w:bCs/>
        </w:rPr>
        <w:t xml:space="preserve">prihod za nabavku dijagnostičkih sredstava u iznosu od 587,91 </w:t>
      </w:r>
      <w:r w:rsidRPr="00037913">
        <w:rPr>
          <w:bCs/>
        </w:rPr>
        <w:t>€</w:t>
      </w:r>
      <w:r>
        <w:rPr>
          <w:bCs/>
        </w:rPr>
        <w:t xml:space="preserve"> također realizacija u narednom razdoblju</w:t>
      </w:r>
    </w:p>
    <w:p w14:paraId="4F4DD517" w14:textId="4E1D6943" w:rsidR="00FD3485" w:rsidRDefault="00FD3485" w:rsidP="00FD1D30">
      <w:pPr>
        <w:pStyle w:val="Odlomakpopisa"/>
        <w:numPr>
          <w:ilvl w:val="0"/>
          <w:numId w:val="44"/>
        </w:numPr>
        <w:jc w:val="both"/>
        <w:rPr>
          <w:bCs/>
        </w:rPr>
      </w:pPr>
      <w:r>
        <w:rPr>
          <w:bCs/>
        </w:rPr>
        <w:t xml:space="preserve">preneseni prihod Erazmus+ projekta u iznosu od 5.181,25 </w:t>
      </w:r>
      <w:r w:rsidRPr="00037913">
        <w:rPr>
          <w:bCs/>
        </w:rPr>
        <w:t>€</w:t>
      </w:r>
      <w:r>
        <w:rPr>
          <w:bCs/>
        </w:rPr>
        <w:t>. Dio će se utrošiti namjenski</w:t>
      </w:r>
      <w:r w:rsidR="00FD1D30">
        <w:rPr>
          <w:bCs/>
        </w:rPr>
        <w:t>,</w:t>
      </w:r>
      <w:r>
        <w:rPr>
          <w:bCs/>
        </w:rPr>
        <w:t xml:space="preserve"> a dio se vraća školi za podmirivanje</w:t>
      </w:r>
      <w:r w:rsidR="00FD1D30">
        <w:rPr>
          <w:bCs/>
        </w:rPr>
        <w:t xml:space="preserve"> tekućih</w:t>
      </w:r>
      <w:r>
        <w:rPr>
          <w:bCs/>
        </w:rPr>
        <w:t xml:space="preserve"> rashoda poslovanja</w:t>
      </w:r>
    </w:p>
    <w:p w14:paraId="7C2C6847" w14:textId="1372326A" w:rsidR="00FD3485" w:rsidRDefault="00FD3485" w:rsidP="00FD1D30">
      <w:pPr>
        <w:pStyle w:val="Odlomakpopisa"/>
        <w:numPr>
          <w:ilvl w:val="0"/>
          <w:numId w:val="44"/>
        </w:numPr>
        <w:jc w:val="both"/>
        <w:rPr>
          <w:bCs/>
        </w:rPr>
      </w:pPr>
      <w:r>
        <w:rPr>
          <w:bCs/>
        </w:rPr>
        <w:t>preneseni prihod od donacija</w:t>
      </w:r>
      <w:r w:rsidR="00FD1D30">
        <w:rPr>
          <w:bCs/>
        </w:rPr>
        <w:t>, te tekuće</w:t>
      </w:r>
      <w:r>
        <w:rPr>
          <w:bCs/>
        </w:rPr>
        <w:t xml:space="preserve"> u iznosu od 890,95</w:t>
      </w:r>
      <w:r w:rsidRPr="00037913">
        <w:rPr>
          <w:bCs/>
        </w:rPr>
        <w:t>€</w:t>
      </w:r>
      <w:r>
        <w:rPr>
          <w:bCs/>
        </w:rPr>
        <w:t xml:space="preserve">  ,te</w:t>
      </w:r>
    </w:p>
    <w:p w14:paraId="55A30B1C" w14:textId="38611DD5" w:rsidR="00FD3485" w:rsidRPr="0007625C" w:rsidRDefault="00FD3485" w:rsidP="00FD1D30">
      <w:pPr>
        <w:pStyle w:val="Odlomakpopisa"/>
        <w:numPr>
          <w:ilvl w:val="0"/>
          <w:numId w:val="44"/>
        </w:numPr>
        <w:jc w:val="both"/>
        <w:rPr>
          <w:bCs/>
        </w:rPr>
      </w:pPr>
      <w:r>
        <w:rPr>
          <w:bCs/>
        </w:rPr>
        <w:t>preneseni prihod za nabavku dijagnostičkih sredstava te provedbu projekta „</w:t>
      </w:r>
      <w:proofErr w:type="spellStart"/>
      <w:r>
        <w:rPr>
          <w:bCs/>
        </w:rPr>
        <w:t>Žrnovski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bavul</w:t>
      </w:r>
      <w:proofErr w:type="spellEnd"/>
      <w:r>
        <w:rPr>
          <w:bCs/>
        </w:rPr>
        <w:t xml:space="preserve">“ od 2.052,00 </w:t>
      </w:r>
      <w:r w:rsidRPr="00037913">
        <w:rPr>
          <w:bCs/>
        </w:rPr>
        <w:t>€</w:t>
      </w:r>
      <w:r>
        <w:rPr>
          <w:bCs/>
        </w:rPr>
        <w:t xml:space="preserve">. </w:t>
      </w:r>
    </w:p>
    <w:p w14:paraId="5DCED55A" w14:textId="62DBCCD0" w:rsidR="00015414" w:rsidRPr="00037913" w:rsidRDefault="00015414" w:rsidP="00FD1D30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254D2FB7" w14:textId="1D2C4564" w:rsidR="00015414" w:rsidRPr="00037913" w:rsidRDefault="00015414" w:rsidP="00FD1D30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466ED2DD" w14:textId="62A55200" w:rsidR="00015414" w:rsidRPr="00037913" w:rsidRDefault="0028127A" w:rsidP="00FD1D3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Cs/>
          <w:sz w:val="24"/>
          <w:szCs w:val="24"/>
        </w:rPr>
        <w:t xml:space="preserve">              Voditelj računovodstva                                                   Ravnatelj</w:t>
      </w:r>
    </w:p>
    <w:p w14:paraId="171DB445" w14:textId="4F6B1E02" w:rsidR="00015414" w:rsidRPr="00037913" w:rsidRDefault="0028127A" w:rsidP="00FD1D3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Cs/>
          <w:sz w:val="24"/>
          <w:szCs w:val="24"/>
        </w:rPr>
        <w:t xml:space="preserve">                    Branka Botica                                                           Ivan Fabris</w:t>
      </w:r>
    </w:p>
    <w:p w14:paraId="3E7D58CE" w14:textId="69C4B82A" w:rsidR="00015414" w:rsidRPr="00037913" w:rsidRDefault="00015414" w:rsidP="00FD1D30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34524DE9" w14:textId="76ECA94C" w:rsidR="0028127A" w:rsidRPr="00037913" w:rsidRDefault="0028127A" w:rsidP="00FD1D3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Cs/>
          <w:sz w:val="24"/>
          <w:szCs w:val="24"/>
        </w:rPr>
        <w:t xml:space="preserve">         _______________________                                        _____________________</w:t>
      </w:r>
    </w:p>
    <w:sectPr w:rsidR="0028127A" w:rsidRPr="0003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5E5"/>
    <w:multiLevelType w:val="hybridMultilevel"/>
    <w:tmpl w:val="B518036C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F36EC"/>
    <w:multiLevelType w:val="hybridMultilevel"/>
    <w:tmpl w:val="72CA41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94D5C"/>
    <w:multiLevelType w:val="hybridMultilevel"/>
    <w:tmpl w:val="572C8D9E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3035B"/>
    <w:multiLevelType w:val="hybridMultilevel"/>
    <w:tmpl w:val="BABEAAC6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95B76"/>
    <w:multiLevelType w:val="hybridMultilevel"/>
    <w:tmpl w:val="F4D410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E4B2A"/>
    <w:multiLevelType w:val="hybridMultilevel"/>
    <w:tmpl w:val="FA60C172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B0774"/>
    <w:multiLevelType w:val="hybridMultilevel"/>
    <w:tmpl w:val="465A5850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52903"/>
    <w:multiLevelType w:val="hybridMultilevel"/>
    <w:tmpl w:val="35EE6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05ED1"/>
    <w:multiLevelType w:val="hybridMultilevel"/>
    <w:tmpl w:val="9E326D92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905A3"/>
    <w:multiLevelType w:val="hybridMultilevel"/>
    <w:tmpl w:val="885EF228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B78E1"/>
    <w:multiLevelType w:val="hybridMultilevel"/>
    <w:tmpl w:val="F7BED8EC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03D49"/>
    <w:multiLevelType w:val="hybridMultilevel"/>
    <w:tmpl w:val="A72251C0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47400"/>
    <w:multiLevelType w:val="hybridMultilevel"/>
    <w:tmpl w:val="1CE4B1B4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35A62"/>
    <w:multiLevelType w:val="hybridMultilevel"/>
    <w:tmpl w:val="EB104E6E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42B3A"/>
    <w:multiLevelType w:val="hybridMultilevel"/>
    <w:tmpl w:val="F4B20D1A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76F2F"/>
    <w:multiLevelType w:val="hybridMultilevel"/>
    <w:tmpl w:val="9C2E3E60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F1D6C"/>
    <w:multiLevelType w:val="hybridMultilevel"/>
    <w:tmpl w:val="23E8C1D4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D4A2C"/>
    <w:multiLevelType w:val="hybridMultilevel"/>
    <w:tmpl w:val="602CE058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6463C"/>
    <w:multiLevelType w:val="hybridMultilevel"/>
    <w:tmpl w:val="9EC6AA60"/>
    <w:lvl w:ilvl="0" w:tplc="977C0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D5BFB"/>
    <w:multiLevelType w:val="hybridMultilevel"/>
    <w:tmpl w:val="84C61AE2"/>
    <w:lvl w:ilvl="0" w:tplc="CE1ED4F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15D7A78"/>
    <w:multiLevelType w:val="hybridMultilevel"/>
    <w:tmpl w:val="E5D6D3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D47B7"/>
    <w:multiLevelType w:val="hybridMultilevel"/>
    <w:tmpl w:val="417A485C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D5B97"/>
    <w:multiLevelType w:val="hybridMultilevel"/>
    <w:tmpl w:val="5B9E57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D0CEA"/>
    <w:multiLevelType w:val="hybridMultilevel"/>
    <w:tmpl w:val="3D22AA58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64207"/>
    <w:multiLevelType w:val="hybridMultilevel"/>
    <w:tmpl w:val="6BCA8BB0"/>
    <w:lvl w:ilvl="0" w:tplc="8396A77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C02F2"/>
    <w:multiLevelType w:val="hybridMultilevel"/>
    <w:tmpl w:val="1AC09DCE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34D38"/>
    <w:multiLevelType w:val="hybridMultilevel"/>
    <w:tmpl w:val="E80A6EB2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752B7"/>
    <w:multiLevelType w:val="hybridMultilevel"/>
    <w:tmpl w:val="C43A8090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C1282"/>
    <w:multiLevelType w:val="hybridMultilevel"/>
    <w:tmpl w:val="A40E2B1E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D7C57"/>
    <w:multiLevelType w:val="hybridMultilevel"/>
    <w:tmpl w:val="4E905996"/>
    <w:lvl w:ilvl="0" w:tplc="CE1ED4F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552CDB"/>
    <w:multiLevelType w:val="hybridMultilevel"/>
    <w:tmpl w:val="2F5422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70002"/>
    <w:multiLevelType w:val="hybridMultilevel"/>
    <w:tmpl w:val="10E43CBE"/>
    <w:lvl w:ilvl="0" w:tplc="CF5A3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10A92"/>
    <w:multiLevelType w:val="hybridMultilevel"/>
    <w:tmpl w:val="6DD61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C2264"/>
    <w:multiLevelType w:val="hybridMultilevel"/>
    <w:tmpl w:val="F858CEA2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91571"/>
    <w:multiLevelType w:val="hybridMultilevel"/>
    <w:tmpl w:val="906039A0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E66FF"/>
    <w:multiLevelType w:val="hybridMultilevel"/>
    <w:tmpl w:val="0D303FD2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C3335"/>
    <w:multiLevelType w:val="hybridMultilevel"/>
    <w:tmpl w:val="38E2C108"/>
    <w:lvl w:ilvl="0" w:tplc="8396A77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64FF5"/>
    <w:multiLevelType w:val="hybridMultilevel"/>
    <w:tmpl w:val="BF4C4A9E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81FDF"/>
    <w:multiLevelType w:val="hybridMultilevel"/>
    <w:tmpl w:val="C0A4EA08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81CCC"/>
    <w:multiLevelType w:val="hybridMultilevel"/>
    <w:tmpl w:val="E444C0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D5849"/>
    <w:multiLevelType w:val="hybridMultilevel"/>
    <w:tmpl w:val="8506B384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3165D"/>
    <w:multiLevelType w:val="hybridMultilevel"/>
    <w:tmpl w:val="29B8ED3C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006C7"/>
    <w:multiLevelType w:val="hybridMultilevel"/>
    <w:tmpl w:val="A128FDC4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442006">
    <w:abstractNumId w:val="19"/>
  </w:num>
  <w:num w:numId="2" w16cid:durableId="1905797799">
    <w:abstractNumId w:val="4"/>
  </w:num>
  <w:num w:numId="3" w16cid:durableId="1958415798">
    <w:abstractNumId w:val="24"/>
  </w:num>
  <w:num w:numId="4" w16cid:durableId="1813400820">
    <w:abstractNumId w:val="36"/>
  </w:num>
  <w:num w:numId="5" w16cid:durableId="1301501223">
    <w:abstractNumId w:val="7"/>
  </w:num>
  <w:num w:numId="6" w16cid:durableId="731274264">
    <w:abstractNumId w:val="32"/>
  </w:num>
  <w:num w:numId="7" w16cid:durableId="1593853551">
    <w:abstractNumId w:val="30"/>
  </w:num>
  <w:num w:numId="8" w16cid:durableId="1427336958">
    <w:abstractNumId w:val="27"/>
  </w:num>
  <w:num w:numId="9" w16cid:durableId="1727798562">
    <w:abstractNumId w:val="25"/>
  </w:num>
  <w:num w:numId="10" w16cid:durableId="1891959101">
    <w:abstractNumId w:val="14"/>
  </w:num>
  <w:num w:numId="11" w16cid:durableId="253436407">
    <w:abstractNumId w:val="23"/>
  </w:num>
  <w:num w:numId="12" w16cid:durableId="1998798277">
    <w:abstractNumId w:val="35"/>
  </w:num>
  <w:num w:numId="13" w16cid:durableId="849682627">
    <w:abstractNumId w:val="6"/>
  </w:num>
  <w:num w:numId="14" w16cid:durableId="612401006">
    <w:abstractNumId w:val="41"/>
  </w:num>
  <w:num w:numId="15" w16cid:durableId="546332774">
    <w:abstractNumId w:val="18"/>
  </w:num>
  <w:num w:numId="16" w16cid:durableId="148057564">
    <w:abstractNumId w:val="3"/>
  </w:num>
  <w:num w:numId="17" w16cid:durableId="1678995283">
    <w:abstractNumId w:val="8"/>
  </w:num>
  <w:num w:numId="18" w16cid:durableId="881596523">
    <w:abstractNumId w:val="0"/>
  </w:num>
  <w:num w:numId="19" w16cid:durableId="689524780">
    <w:abstractNumId w:val="39"/>
  </w:num>
  <w:num w:numId="20" w16cid:durableId="2126195871">
    <w:abstractNumId w:val="5"/>
  </w:num>
  <w:num w:numId="21" w16cid:durableId="305866093">
    <w:abstractNumId w:val="20"/>
  </w:num>
  <w:num w:numId="22" w16cid:durableId="1908101188">
    <w:abstractNumId w:val="16"/>
  </w:num>
  <w:num w:numId="23" w16cid:durableId="1933852933">
    <w:abstractNumId w:val="21"/>
  </w:num>
  <w:num w:numId="24" w16cid:durableId="1696034860">
    <w:abstractNumId w:val="12"/>
  </w:num>
  <w:num w:numId="25" w16cid:durableId="584270363">
    <w:abstractNumId w:val="42"/>
  </w:num>
  <w:num w:numId="26" w16cid:durableId="1245339329">
    <w:abstractNumId w:val="28"/>
  </w:num>
  <w:num w:numId="27" w16cid:durableId="989947536">
    <w:abstractNumId w:val="13"/>
  </w:num>
  <w:num w:numId="28" w16cid:durableId="713383426">
    <w:abstractNumId w:val="40"/>
  </w:num>
  <w:num w:numId="29" w16cid:durableId="1999266711">
    <w:abstractNumId w:val="38"/>
  </w:num>
  <w:num w:numId="30" w16cid:durableId="841236326">
    <w:abstractNumId w:val="10"/>
  </w:num>
  <w:num w:numId="31" w16cid:durableId="1459646156">
    <w:abstractNumId w:val="11"/>
  </w:num>
  <w:num w:numId="32" w16cid:durableId="906459265">
    <w:abstractNumId w:val="15"/>
  </w:num>
  <w:num w:numId="33" w16cid:durableId="2019888346">
    <w:abstractNumId w:val="2"/>
  </w:num>
  <w:num w:numId="34" w16cid:durableId="1610969040">
    <w:abstractNumId w:val="9"/>
  </w:num>
  <w:num w:numId="35" w16cid:durableId="296571101">
    <w:abstractNumId w:val="33"/>
  </w:num>
  <w:num w:numId="36" w16cid:durableId="1078599315">
    <w:abstractNumId w:val="17"/>
  </w:num>
  <w:num w:numId="37" w16cid:durableId="424695979">
    <w:abstractNumId w:val="26"/>
  </w:num>
  <w:num w:numId="38" w16cid:durableId="1445659919">
    <w:abstractNumId w:val="22"/>
  </w:num>
  <w:num w:numId="39" w16cid:durableId="442381616">
    <w:abstractNumId w:val="1"/>
  </w:num>
  <w:num w:numId="40" w16cid:durableId="1345476653">
    <w:abstractNumId w:val="31"/>
  </w:num>
  <w:num w:numId="41" w16cid:durableId="81951087">
    <w:abstractNumId w:val="1"/>
  </w:num>
  <w:num w:numId="42" w16cid:durableId="961769584">
    <w:abstractNumId w:val="29"/>
  </w:num>
  <w:num w:numId="43" w16cid:durableId="988559112">
    <w:abstractNumId w:val="37"/>
  </w:num>
  <w:num w:numId="44" w16cid:durableId="13166470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A7"/>
    <w:rsid w:val="0000671E"/>
    <w:rsid w:val="00015414"/>
    <w:rsid w:val="00026D8A"/>
    <w:rsid w:val="00037913"/>
    <w:rsid w:val="00074EC9"/>
    <w:rsid w:val="0007625C"/>
    <w:rsid w:val="00081CA8"/>
    <w:rsid w:val="000A0896"/>
    <w:rsid w:val="00111807"/>
    <w:rsid w:val="00114C68"/>
    <w:rsid w:val="00126B3D"/>
    <w:rsid w:val="00135442"/>
    <w:rsid w:val="001E0BF6"/>
    <w:rsid w:val="001E178F"/>
    <w:rsid w:val="001F5A0B"/>
    <w:rsid w:val="00222889"/>
    <w:rsid w:val="0024314B"/>
    <w:rsid w:val="00245AC5"/>
    <w:rsid w:val="00274D6A"/>
    <w:rsid w:val="0028127A"/>
    <w:rsid w:val="00292D4C"/>
    <w:rsid w:val="0029369F"/>
    <w:rsid w:val="002C62F7"/>
    <w:rsid w:val="00317B11"/>
    <w:rsid w:val="00327862"/>
    <w:rsid w:val="00347525"/>
    <w:rsid w:val="00356D56"/>
    <w:rsid w:val="00395021"/>
    <w:rsid w:val="003E7D90"/>
    <w:rsid w:val="00405932"/>
    <w:rsid w:val="00414019"/>
    <w:rsid w:val="00446972"/>
    <w:rsid w:val="004554E6"/>
    <w:rsid w:val="00492704"/>
    <w:rsid w:val="00505CD0"/>
    <w:rsid w:val="00525DFC"/>
    <w:rsid w:val="005328B2"/>
    <w:rsid w:val="005541D2"/>
    <w:rsid w:val="005547FC"/>
    <w:rsid w:val="00583A37"/>
    <w:rsid w:val="00593A46"/>
    <w:rsid w:val="0059767B"/>
    <w:rsid w:val="005D20D0"/>
    <w:rsid w:val="00602C9A"/>
    <w:rsid w:val="006065C7"/>
    <w:rsid w:val="006370FB"/>
    <w:rsid w:val="006A155E"/>
    <w:rsid w:val="006A4D84"/>
    <w:rsid w:val="006D241D"/>
    <w:rsid w:val="007339DE"/>
    <w:rsid w:val="00736152"/>
    <w:rsid w:val="00774F3B"/>
    <w:rsid w:val="008638B9"/>
    <w:rsid w:val="008B180D"/>
    <w:rsid w:val="008D3EFB"/>
    <w:rsid w:val="008E3E27"/>
    <w:rsid w:val="008F5913"/>
    <w:rsid w:val="00936313"/>
    <w:rsid w:val="00953646"/>
    <w:rsid w:val="0095692B"/>
    <w:rsid w:val="00984BBB"/>
    <w:rsid w:val="00994C15"/>
    <w:rsid w:val="009E5381"/>
    <w:rsid w:val="009E5E2F"/>
    <w:rsid w:val="009F548A"/>
    <w:rsid w:val="009F5BAD"/>
    <w:rsid w:val="00A4210D"/>
    <w:rsid w:val="00AA4719"/>
    <w:rsid w:val="00AE4480"/>
    <w:rsid w:val="00AF7CF5"/>
    <w:rsid w:val="00B05471"/>
    <w:rsid w:val="00B20379"/>
    <w:rsid w:val="00B37155"/>
    <w:rsid w:val="00B457DA"/>
    <w:rsid w:val="00B57A40"/>
    <w:rsid w:val="00B83F02"/>
    <w:rsid w:val="00BB264D"/>
    <w:rsid w:val="00BF3CB1"/>
    <w:rsid w:val="00C5689F"/>
    <w:rsid w:val="00C62EC6"/>
    <w:rsid w:val="00D074AE"/>
    <w:rsid w:val="00D11387"/>
    <w:rsid w:val="00D51928"/>
    <w:rsid w:val="00D5468D"/>
    <w:rsid w:val="00D54C26"/>
    <w:rsid w:val="00D600A7"/>
    <w:rsid w:val="00D73973"/>
    <w:rsid w:val="00D739CF"/>
    <w:rsid w:val="00D75068"/>
    <w:rsid w:val="00E15C90"/>
    <w:rsid w:val="00E34D04"/>
    <w:rsid w:val="00E66650"/>
    <w:rsid w:val="00E70D3B"/>
    <w:rsid w:val="00EF6897"/>
    <w:rsid w:val="00F86774"/>
    <w:rsid w:val="00FD1D30"/>
    <w:rsid w:val="00FD3485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E0FC"/>
  <w15:chartTrackingRefBased/>
  <w15:docId w15:val="{C87A6F28-142B-4507-A3C3-02E9855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2431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24314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74EC9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Matulović</dc:creator>
  <cp:keywords/>
  <dc:description/>
  <cp:lastModifiedBy>Branka Botica</cp:lastModifiedBy>
  <cp:revision>10</cp:revision>
  <dcterms:created xsi:type="dcterms:W3CDTF">2024-03-27T13:17:00Z</dcterms:created>
  <dcterms:modified xsi:type="dcterms:W3CDTF">2025-07-21T12:03:00Z</dcterms:modified>
</cp:coreProperties>
</file>