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29F9" w14:textId="77777777" w:rsidR="00B40DA4" w:rsidRPr="00B40DA4" w:rsidRDefault="00B40DA4" w:rsidP="00B40DA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B40DA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OSNOVNA ŠKOLA ANTE CURAĆ-PINJAC</w:t>
      </w:r>
    </w:p>
    <w:p w14:paraId="0D0B35E3" w14:textId="77777777" w:rsidR="00B40DA4" w:rsidRPr="00B40DA4" w:rsidRDefault="00B40DA4" w:rsidP="00B40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B40DA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20275 ŽRNOVO</w:t>
      </w:r>
    </w:p>
    <w:p w14:paraId="2B3A510D" w14:textId="77777777" w:rsidR="00B40DA4" w:rsidRDefault="00B40DA4" w:rsidP="00B40DA4">
      <w:pPr>
        <w:rPr>
          <w:rFonts w:ascii="Times New Roman" w:hAnsi="Times New Roman" w:cs="Times New Roman"/>
          <w:sz w:val="40"/>
          <w:szCs w:val="40"/>
        </w:rPr>
      </w:pPr>
    </w:p>
    <w:p w14:paraId="6DAEF717" w14:textId="6AAA8843" w:rsidR="00B40DA4" w:rsidRDefault="00B40DA4" w:rsidP="00B40D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GODIŠNJI IZVJEŠTAJ ZA 2022. S PRIKAZOM IZVRŠENJA FINANCIJSKOG PLANA ZA 2022.-OBRAZLOŽENJE</w:t>
      </w:r>
    </w:p>
    <w:p w14:paraId="6C4A2277" w14:textId="77777777" w:rsidR="00B40DA4" w:rsidRDefault="00B40DA4" w:rsidP="00B40DA4">
      <w:pPr>
        <w:rPr>
          <w:rFonts w:ascii="Times New Roman" w:hAnsi="Times New Roman" w:cs="Times New Roman"/>
          <w:sz w:val="40"/>
          <w:szCs w:val="40"/>
        </w:rPr>
      </w:pPr>
    </w:p>
    <w:p w14:paraId="73192BD5" w14:textId="77777777" w:rsidR="00B40DA4" w:rsidRDefault="00B40DA4" w:rsidP="00B40DA4">
      <w:pPr>
        <w:spacing w:after="200" w:line="276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PRIHODI  I PRIMICI</w:t>
      </w:r>
    </w:p>
    <w:p w14:paraId="27B38D48" w14:textId="5056142F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  <w:t xml:space="preserve">RAZRED  6 - UKUPNI PRIHODI I PRIMICI ŠKOLE IZNOSE 3.479.548,33 kn. </w:t>
      </w:r>
    </w:p>
    <w:p w14:paraId="2E3FC339" w14:textId="77777777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U okviru ove pozicije iskazana svota prihoda sastoji se od :</w:t>
      </w:r>
    </w:p>
    <w:p w14:paraId="5F3120CC" w14:textId="3B62CD2B" w:rsidR="00B40DA4" w:rsidRDefault="00B40DA4" w:rsidP="00B40DA4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   -KTO 636 / POMOĆI PRORAČUNSKIM KORISNICIMA IZ PRORAČUNA KOJI IM NIJE NADLEŽAN/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3.048.898,75 kn. </w:t>
      </w:r>
      <w:r>
        <w:rPr>
          <w:rFonts w:ascii="Arial Narrow" w:eastAsia="Calibri" w:hAnsi="Arial Narrow" w:cs="Times New Roman"/>
          <w:sz w:val="24"/>
          <w:szCs w:val="24"/>
        </w:rPr>
        <w:t>Iznos na ovom kontu sastoji se od:</w:t>
      </w:r>
    </w:p>
    <w:p w14:paraId="7AC409B3" w14:textId="5CB8FBB2" w:rsidR="00B40DA4" w:rsidRP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2.860.331,40 kn</w:t>
      </w:r>
      <w:r>
        <w:rPr>
          <w:rFonts w:ascii="Arial Narrow" w:eastAsia="Calibri" w:hAnsi="Arial Narrow" w:cs="Times New Roman"/>
          <w:sz w:val="24"/>
          <w:szCs w:val="24"/>
        </w:rPr>
        <w:t xml:space="preserve">/prihodi MZO-a za isplatu plaća/ +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136.025,48</w:t>
      </w:r>
      <w:r>
        <w:rPr>
          <w:rFonts w:ascii="Arial Narrow" w:eastAsia="Calibri" w:hAnsi="Arial Narrow" w:cs="Times New Roman"/>
          <w:sz w:val="24"/>
          <w:szCs w:val="24"/>
        </w:rPr>
        <w:t>/ prihodi MZO-a za isplatu jubilarnih nagrada, regresa, božićnica, otpremnina, darova djeci…/</w:t>
      </w:r>
      <w:r>
        <w:rPr>
          <w:rFonts w:ascii="Arial Narrow" w:eastAsia="Calibri" w:hAnsi="Arial Narrow" w:cs="Times New Roman"/>
          <w:bCs/>
          <w:sz w:val="24"/>
          <w:szCs w:val="24"/>
        </w:rPr>
        <w:t>+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21.363,55 kn</w:t>
      </w:r>
      <w:r>
        <w:rPr>
          <w:rFonts w:ascii="Arial Narrow" w:eastAsia="Calibri" w:hAnsi="Arial Narrow" w:cs="Times New Roman"/>
          <w:sz w:val="24"/>
          <w:szCs w:val="24"/>
        </w:rPr>
        <w:t xml:space="preserve"> /prihodi MZO-a za nabavu besplatnih školskih radnih udžbenika/ +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1.296,00 kn / </w:t>
      </w:r>
      <w:r>
        <w:rPr>
          <w:rFonts w:ascii="Arial Narrow" w:eastAsia="Calibri" w:hAnsi="Arial Narrow" w:cs="Times New Roman"/>
          <w:sz w:val="24"/>
          <w:szCs w:val="24"/>
        </w:rPr>
        <w:t xml:space="preserve">prihodi državnog proračuna za mentorstvo Radovanović/ +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5.150,00  kn</w:t>
      </w:r>
      <w:r>
        <w:rPr>
          <w:rFonts w:ascii="Arial Narrow" w:eastAsia="Calibri" w:hAnsi="Arial Narrow" w:cs="Times New Roman"/>
          <w:sz w:val="24"/>
          <w:szCs w:val="24"/>
        </w:rPr>
        <w:t xml:space="preserve">/ prihodi MZO-a za troškove testiranja na COVID-19/ + </w:t>
      </w:r>
      <w:r w:rsidRPr="00B40DA4">
        <w:rPr>
          <w:rFonts w:ascii="Arial Narrow" w:eastAsia="Calibri" w:hAnsi="Arial Narrow" w:cs="Times New Roman"/>
          <w:b/>
          <w:bCs/>
          <w:sz w:val="24"/>
          <w:szCs w:val="24"/>
        </w:rPr>
        <w:t>1.500,00</w:t>
      </w:r>
      <w:r>
        <w:rPr>
          <w:rFonts w:ascii="Arial Narrow" w:eastAsia="Calibri" w:hAnsi="Arial Narrow" w:cs="Times New Roman"/>
          <w:sz w:val="24"/>
          <w:szCs w:val="24"/>
        </w:rPr>
        <w:t xml:space="preserve">/prihodi MZO-a za školsku lektiru/ + </w:t>
      </w:r>
      <w:r w:rsidRPr="00B40DA4">
        <w:rPr>
          <w:rFonts w:ascii="Arial Narrow" w:eastAsia="Calibri" w:hAnsi="Arial Narrow" w:cs="Times New Roman"/>
          <w:b/>
          <w:bCs/>
          <w:sz w:val="24"/>
          <w:szCs w:val="24"/>
        </w:rPr>
        <w:t>16.000,00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/ </w:t>
      </w:r>
      <w:r>
        <w:rPr>
          <w:rFonts w:ascii="Arial Narrow" w:eastAsia="Calibri" w:hAnsi="Arial Narrow" w:cs="Times New Roman"/>
          <w:sz w:val="24"/>
          <w:szCs w:val="24"/>
        </w:rPr>
        <w:t xml:space="preserve">prihodi MZO-a za projekt Morska priča (izvannastavne)/ + </w:t>
      </w:r>
      <w:r w:rsidRPr="00B40DA4">
        <w:rPr>
          <w:rFonts w:ascii="Arial Narrow" w:eastAsia="Calibri" w:hAnsi="Arial Narrow" w:cs="Times New Roman"/>
          <w:b/>
          <w:bCs/>
          <w:sz w:val="24"/>
          <w:szCs w:val="24"/>
        </w:rPr>
        <w:t>7.232,32</w:t>
      </w:r>
      <w:r>
        <w:rPr>
          <w:rFonts w:ascii="Arial Narrow" w:eastAsia="Calibri" w:hAnsi="Arial Narrow" w:cs="Times New Roman"/>
          <w:sz w:val="24"/>
          <w:szCs w:val="24"/>
        </w:rPr>
        <w:t>/ prihodi MZO-a za nabavu besplatnih školskih udžbenika koji se naslijeđuju.</w:t>
      </w:r>
    </w:p>
    <w:p w14:paraId="4DB4FED4" w14:textId="422CAC4F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- </w:t>
      </w:r>
      <w:r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KTO 641/ PRIHODI OD FINANCIJSKE IMOVINE/ 0,44</w:t>
      </w:r>
      <w:r>
        <w:rPr>
          <w:rFonts w:ascii="Arial Narrow" w:eastAsia="Calibri" w:hAnsi="Arial Narrow" w:cs="Times New Roman"/>
          <w:sz w:val="24"/>
          <w:szCs w:val="24"/>
        </w:rPr>
        <w:t xml:space="preserve"> Iznos na ovom kontu sastoji se od prihoda od kamata.</w:t>
      </w:r>
    </w:p>
    <w:p w14:paraId="33A0ECF3" w14:textId="384ED369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-KTO 652 /PRIHODI PO POSEBNIM PROPISIMA/ </w:t>
      </w:r>
      <w:r w:rsidR="00672CEF">
        <w:rPr>
          <w:rFonts w:ascii="Arial Narrow" w:eastAsia="Calibri" w:hAnsi="Arial Narrow" w:cs="Times New Roman"/>
          <w:b/>
          <w:sz w:val="24"/>
          <w:szCs w:val="24"/>
          <w:u w:val="single"/>
        </w:rPr>
        <w:t>24.806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,50 kn  </w:t>
      </w:r>
      <w:r>
        <w:rPr>
          <w:rFonts w:ascii="Arial Narrow" w:eastAsia="Calibri" w:hAnsi="Arial Narrow" w:cs="Times New Roman"/>
          <w:sz w:val="24"/>
          <w:szCs w:val="24"/>
        </w:rPr>
        <w:t xml:space="preserve">Iznos na ovom kontu sastoji se od : </w:t>
      </w:r>
    </w:p>
    <w:p w14:paraId="3FAEE943" w14:textId="1F93A824" w:rsidR="00B40DA4" w:rsidRDefault="00672CEF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2.421,00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/</w:t>
      </w:r>
      <w:r w:rsidR="00B40DA4">
        <w:rPr>
          <w:rFonts w:ascii="Arial Narrow" w:eastAsia="Calibri" w:hAnsi="Arial Narrow" w:cs="Times New Roman"/>
          <w:sz w:val="24"/>
          <w:szCs w:val="24"/>
        </w:rPr>
        <w:t>prihodi AZOO-sredstva za isplatu tekućih izdataka</w:t>
      </w:r>
      <w:r>
        <w:rPr>
          <w:rFonts w:ascii="Arial Narrow" w:eastAsia="Calibri" w:hAnsi="Arial Narrow" w:cs="Times New Roman"/>
          <w:sz w:val="24"/>
          <w:szCs w:val="24"/>
        </w:rPr>
        <w:t xml:space="preserve"> i prihodi od ŽSŠŠ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/ + </w:t>
      </w:r>
      <w:r>
        <w:rPr>
          <w:rFonts w:ascii="Arial Narrow" w:eastAsia="Calibri" w:hAnsi="Arial Narrow" w:cs="Times New Roman"/>
          <w:b/>
          <w:sz w:val="24"/>
          <w:szCs w:val="24"/>
        </w:rPr>
        <w:t>11.223,00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/prihodi od pologa učenika za popravke školskog inventara, izlete i donacije/ +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11.162,50/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p</w:t>
      </w:r>
      <w:r w:rsidR="00B40DA4">
        <w:rPr>
          <w:rFonts w:ascii="Arial Narrow" w:eastAsia="Calibri" w:hAnsi="Arial Narrow" w:cs="Times New Roman"/>
          <w:sz w:val="24"/>
          <w:szCs w:val="24"/>
        </w:rPr>
        <w:t>rihodi od novčane naknade zbog nezapošljavanja osoba s invaliditetom</w:t>
      </w:r>
    </w:p>
    <w:p w14:paraId="7EA62486" w14:textId="336BA5FB" w:rsidR="00672CEF" w:rsidRPr="00672CEF" w:rsidRDefault="00672CEF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-KTO 663 /DONACIJE OD PRAVNIH I FIZIČKIH OSOBA IZVAN OPĆEG PRORAČUNA / 10.000,00. </w:t>
      </w:r>
      <w:r>
        <w:rPr>
          <w:rFonts w:ascii="Arial Narrow" w:eastAsia="Calibri" w:hAnsi="Arial Narrow" w:cs="Times New Roman"/>
          <w:bCs/>
          <w:sz w:val="24"/>
          <w:szCs w:val="24"/>
        </w:rPr>
        <w:t>Iznos na ovom kontu sastoji se od tekućih donacija.</w:t>
      </w:r>
    </w:p>
    <w:p w14:paraId="34379804" w14:textId="75B23E40" w:rsidR="00B40DA4" w:rsidRPr="00672CEF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-KTO 671 /PRIHODI IZ NADLEŽNOG PRORAČUNA –ŽUPANIJE / </w:t>
      </w:r>
      <w:r w:rsidR="00672CEF">
        <w:rPr>
          <w:rFonts w:ascii="Arial Narrow" w:eastAsia="Calibri" w:hAnsi="Arial Narrow" w:cs="Times New Roman"/>
          <w:b/>
          <w:sz w:val="24"/>
          <w:szCs w:val="24"/>
          <w:u w:val="single"/>
        </w:rPr>
        <w:t>395.842,64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kn</w:t>
      </w:r>
      <w:r w:rsidR="00672CEF">
        <w:rPr>
          <w:rFonts w:ascii="Arial Narrow" w:eastAsia="Calibri" w:hAnsi="Arial Narrow" w:cs="Times New Roman"/>
          <w:bCs/>
          <w:sz w:val="24"/>
          <w:szCs w:val="24"/>
        </w:rPr>
        <w:t>. Iznos na ovom kontu sastoji se od:</w:t>
      </w:r>
    </w:p>
    <w:p w14:paraId="507D3748" w14:textId="34039DA3" w:rsidR="00675553" w:rsidRDefault="00984DB9" w:rsidP="0067555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>265.100,00</w:t>
      </w:r>
      <w:r w:rsidR="00B40DA4">
        <w:rPr>
          <w:rFonts w:ascii="Arial Narrow" w:eastAsia="Calibri" w:hAnsi="Arial Narrow" w:cs="Times New Roman"/>
          <w:b/>
          <w:bCs/>
          <w:sz w:val="24"/>
          <w:szCs w:val="24"/>
        </w:rPr>
        <w:t xml:space="preserve"> kn /</w:t>
      </w:r>
      <w:r w:rsidR="00675553">
        <w:rPr>
          <w:rFonts w:ascii="Arial Narrow" w:eastAsia="Calibri" w:hAnsi="Arial Narrow" w:cs="Times New Roman"/>
          <w:sz w:val="24"/>
          <w:szCs w:val="24"/>
        </w:rPr>
        <w:t>Prihodi za m</w:t>
      </w:r>
      <w:r w:rsidR="00B40DA4">
        <w:rPr>
          <w:rFonts w:ascii="Arial Narrow" w:eastAsia="Calibri" w:hAnsi="Arial Narrow" w:cs="Times New Roman"/>
          <w:sz w:val="24"/>
          <w:szCs w:val="24"/>
        </w:rPr>
        <w:t>aterijaln</w:t>
      </w:r>
      <w:r w:rsidR="00675553">
        <w:rPr>
          <w:rFonts w:ascii="Arial Narrow" w:eastAsia="Calibri" w:hAnsi="Arial Narrow" w:cs="Times New Roman"/>
          <w:sz w:val="24"/>
          <w:szCs w:val="24"/>
        </w:rPr>
        <w:t>e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troškov</w:t>
      </w:r>
      <w:r w:rsidR="00675553">
        <w:rPr>
          <w:rFonts w:ascii="Arial Narrow" w:eastAsia="Calibri" w:hAnsi="Arial Narrow" w:cs="Times New Roman"/>
          <w:sz w:val="24"/>
          <w:szCs w:val="24"/>
        </w:rPr>
        <w:t>e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/ </w:t>
      </w:r>
      <w:r w:rsidR="00675553">
        <w:rPr>
          <w:rFonts w:ascii="Arial Narrow" w:eastAsia="Calibri" w:hAnsi="Arial Narrow" w:cs="Times New Roman"/>
          <w:sz w:val="24"/>
          <w:szCs w:val="24"/>
        </w:rPr>
        <w:t xml:space="preserve">+ </w:t>
      </w:r>
      <w:r w:rsidR="00675553" w:rsidRPr="00984DB9">
        <w:rPr>
          <w:rFonts w:ascii="Arial Narrow" w:eastAsia="Calibri" w:hAnsi="Arial Narrow" w:cs="Times New Roman"/>
          <w:b/>
          <w:bCs/>
          <w:sz w:val="24"/>
          <w:szCs w:val="24"/>
        </w:rPr>
        <w:t>47.637,50 kn</w:t>
      </w:r>
      <w:r w:rsidR="00675553">
        <w:rPr>
          <w:rFonts w:ascii="Arial Narrow" w:eastAsia="Calibri" w:hAnsi="Arial Narrow" w:cs="Times New Roman"/>
          <w:sz w:val="24"/>
          <w:szCs w:val="24"/>
        </w:rPr>
        <w:t xml:space="preserve"> /</w:t>
      </w:r>
      <w:r w:rsidR="00675553">
        <w:rPr>
          <w:rFonts w:ascii="Arial Narrow" w:eastAsia="Calibri" w:hAnsi="Arial Narrow" w:cs="Times New Roman"/>
          <w:sz w:val="24"/>
          <w:szCs w:val="24"/>
        </w:rPr>
        <w:t>Prihodi za i</w:t>
      </w:r>
      <w:r w:rsidR="00675553">
        <w:rPr>
          <w:rFonts w:ascii="Arial Narrow" w:eastAsia="Calibri" w:hAnsi="Arial Narrow" w:cs="Times New Roman"/>
          <w:sz w:val="24"/>
          <w:szCs w:val="24"/>
        </w:rPr>
        <w:t>nvesticijska ulaganja</w:t>
      </w:r>
      <w:r w:rsidR="00675553">
        <w:rPr>
          <w:rFonts w:ascii="Arial Narrow" w:eastAsia="Calibri" w:hAnsi="Arial Narrow" w:cs="Times New Roman"/>
          <w:sz w:val="24"/>
          <w:szCs w:val="24"/>
        </w:rPr>
        <w:t xml:space="preserve">/ + </w:t>
      </w:r>
      <w:r w:rsidR="00675553" w:rsidRPr="00984DB9">
        <w:rPr>
          <w:rFonts w:ascii="Arial Narrow" w:eastAsia="Calibri" w:hAnsi="Arial Narrow" w:cs="Times New Roman"/>
          <w:b/>
          <w:bCs/>
          <w:sz w:val="24"/>
          <w:szCs w:val="24"/>
        </w:rPr>
        <w:t>38.285,14 kn</w:t>
      </w:r>
      <w:r w:rsidR="00675553">
        <w:rPr>
          <w:rFonts w:ascii="Arial Narrow" w:eastAsia="Calibri" w:hAnsi="Arial Narrow" w:cs="Times New Roman"/>
          <w:sz w:val="24"/>
          <w:szCs w:val="24"/>
        </w:rPr>
        <w:t xml:space="preserve"> /Prihodi za radne bilježnice</w:t>
      </w:r>
      <w:r w:rsidR="00675553">
        <w:rPr>
          <w:rFonts w:ascii="Arial Narrow" w:eastAsia="Calibri" w:hAnsi="Arial Narrow" w:cs="Times New Roman"/>
          <w:sz w:val="24"/>
          <w:szCs w:val="24"/>
        </w:rPr>
        <w:t xml:space="preserve">/ + </w:t>
      </w:r>
      <w:r w:rsidR="00675553" w:rsidRPr="00984DB9">
        <w:rPr>
          <w:rFonts w:ascii="Arial Narrow" w:eastAsia="Calibri" w:hAnsi="Arial Narrow" w:cs="Times New Roman"/>
          <w:b/>
          <w:bCs/>
          <w:sz w:val="24"/>
          <w:szCs w:val="24"/>
        </w:rPr>
        <w:t>44.820,00 kn</w:t>
      </w:r>
      <w:r w:rsidR="00675553">
        <w:rPr>
          <w:rFonts w:ascii="Arial Narrow" w:eastAsia="Calibri" w:hAnsi="Arial Narrow" w:cs="Times New Roman"/>
          <w:sz w:val="24"/>
          <w:szCs w:val="24"/>
        </w:rPr>
        <w:t xml:space="preserve"> /</w:t>
      </w:r>
      <w:r w:rsidR="00675553">
        <w:rPr>
          <w:rFonts w:ascii="Arial Narrow" w:eastAsia="Calibri" w:hAnsi="Arial Narrow" w:cs="Times New Roman"/>
          <w:sz w:val="24"/>
          <w:szCs w:val="24"/>
        </w:rPr>
        <w:t>Prihodi za k</w:t>
      </w:r>
      <w:r w:rsidR="00675553">
        <w:rPr>
          <w:rFonts w:ascii="Arial Narrow" w:eastAsia="Calibri" w:hAnsi="Arial Narrow" w:cs="Times New Roman"/>
          <w:sz w:val="24"/>
          <w:szCs w:val="24"/>
        </w:rPr>
        <w:t>apitalna ulaganja</w:t>
      </w:r>
      <w:r w:rsidR="00675553">
        <w:rPr>
          <w:rFonts w:ascii="Arial Narrow" w:eastAsia="Calibri" w:hAnsi="Arial Narrow" w:cs="Times New Roman"/>
          <w:sz w:val="24"/>
          <w:szCs w:val="24"/>
        </w:rPr>
        <w:t>.</w:t>
      </w:r>
    </w:p>
    <w:p w14:paraId="20AB5AD5" w14:textId="6EBEAFDA" w:rsidR="00675553" w:rsidRDefault="00675553" w:rsidP="0067555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CAEFF5D" w14:textId="02AAB668" w:rsidR="00984DB9" w:rsidRDefault="00984DB9" w:rsidP="00984DB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A2461DC" w14:textId="77777777" w:rsidR="00675553" w:rsidRPr="00984DB9" w:rsidRDefault="00675553" w:rsidP="00984DB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8F35EF4" w14:textId="77777777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RASHODI I IZDACI</w:t>
      </w:r>
    </w:p>
    <w:p w14:paraId="3B8E9653" w14:textId="41609741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  <w:t xml:space="preserve">RAZRED 3 - UKUPNI RASHODI I IZDACI ŠKOLE IZNOSE </w:t>
      </w:r>
      <w:r w:rsidR="00984DB9"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  <w:t>3.588.607,52</w:t>
      </w:r>
      <w:r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  <w:t xml:space="preserve"> kn</w:t>
      </w:r>
    </w:p>
    <w:p w14:paraId="6829C644" w14:textId="4A53A9BA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U okviru ove pozicije iskazana svota </w:t>
      </w:r>
      <w:r w:rsidR="00984DB9">
        <w:rPr>
          <w:rFonts w:ascii="Arial Narrow" w:eastAsia="Calibri" w:hAnsi="Arial Narrow" w:cs="Times New Roman"/>
          <w:sz w:val="24"/>
          <w:szCs w:val="24"/>
        </w:rPr>
        <w:t>rashoda</w:t>
      </w:r>
      <w:r>
        <w:rPr>
          <w:rFonts w:ascii="Arial Narrow" w:eastAsia="Calibri" w:hAnsi="Arial Narrow" w:cs="Times New Roman"/>
          <w:sz w:val="24"/>
          <w:szCs w:val="24"/>
        </w:rPr>
        <w:t xml:space="preserve"> sastoji se od :</w:t>
      </w:r>
    </w:p>
    <w:p w14:paraId="25A80FEC" w14:textId="7969C4A3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Skupina 31 Rashodi za zaposlene/ </w:t>
      </w:r>
      <w:r w:rsidR="00984DB9">
        <w:rPr>
          <w:rFonts w:ascii="Arial Narrow" w:eastAsia="Calibri" w:hAnsi="Arial Narrow" w:cs="Times New Roman"/>
          <w:b/>
          <w:sz w:val="24"/>
          <w:szCs w:val="24"/>
          <w:u w:val="single"/>
        </w:rPr>
        <w:t>2.930.859,69 kn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. </w:t>
      </w:r>
      <w:r>
        <w:rPr>
          <w:rFonts w:ascii="Arial Narrow" w:eastAsia="Calibri" w:hAnsi="Arial Narrow" w:cs="Times New Roman"/>
          <w:bCs/>
          <w:sz w:val="24"/>
          <w:szCs w:val="24"/>
        </w:rPr>
        <w:t>Iznos na ovoj skupini sastoji se od:</w:t>
      </w:r>
    </w:p>
    <w:p w14:paraId="30346D94" w14:textId="02147254" w:rsidR="00B40DA4" w:rsidRDefault="00984DB9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2.414.779,77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Rashodi za plaće za redovan rad djelatnika škole/ + </w:t>
      </w:r>
      <w:r>
        <w:rPr>
          <w:rFonts w:ascii="Arial Narrow" w:eastAsia="Calibri" w:hAnsi="Arial Narrow" w:cs="Times New Roman"/>
          <w:b/>
          <w:sz w:val="24"/>
          <w:szCs w:val="24"/>
        </w:rPr>
        <w:t>117.641,03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>/  Ostali rashodi za zaposlene (</w:t>
      </w:r>
      <w:r>
        <w:rPr>
          <w:rFonts w:ascii="Arial Narrow" w:eastAsia="Calibri" w:hAnsi="Arial Narrow" w:cs="Times New Roman"/>
          <w:bCs/>
          <w:sz w:val="24"/>
          <w:szCs w:val="24"/>
        </w:rPr>
        <w:t>nagrade, božićnica, dar za djecu…)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+ </w:t>
      </w:r>
      <w:r>
        <w:rPr>
          <w:rFonts w:ascii="Arial Narrow" w:eastAsia="Calibri" w:hAnsi="Arial Narrow" w:cs="Times New Roman"/>
          <w:b/>
          <w:sz w:val="24"/>
          <w:szCs w:val="24"/>
        </w:rPr>
        <w:t>398.438,89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Doprinosi za obvezno zdravstveno osiguranje/. </w:t>
      </w:r>
    </w:p>
    <w:p w14:paraId="6572A381" w14:textId="77777777" w:rsidR="00E74546" w:rsidRDefault="00E74546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665CA04E" w14:textId="18F2AEDD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Skupina 32 Materijalni rashodi/ </w:t>
      </w:r>
      <w:r w:rsidR="000579DA">
        <w:rPr>
          <w:rFonts w:ascii="Arial Narrow" w:eastAsia="Calibri" w:hAnsi="Arial Narrow" w:cs="Times New Roman"/>
          <w:b/>
          <w:sz w:val="24"/>
          <w:szCs w:val="24"/>
          <w:u w:val="single"/>
        </w:rPr>
        <w:t>587.460,36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kn. </w:t>
      </w:r>
      <w:r>
        <w:rPr>
          <w:rFonts w:ascii="Arial Narrow" w:eastAsia="Calibri" w:hAnsi="Arial Narrow" w:cs="Times New Roman"/>
          <w:bCs/>
          <w:sz w:val="24"/>
          <w:szCs w:val="24"/>
        </w:rPr>
        <w:t>Iznos na ovoj skupini sastoji se od:</w:t>
      </w:r>
    </w:p>
    <w:p w14:paraId="0A7EAC80" w14:textId="5BFA2AA5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- Konta 321- Naknade troškova zaposlenima/ </w:t>
      </w:r>
      <w:r w:rsidR="000579DA">
        <w:rPr>
          <w:rFonts w:ascii="Arial Narrow" w:eastAsia="Calibri" w:hAnsi="Arial Narrow" w:cs="Times New Roman"/>
          <w:b/>
          <w:sz w:val="24"/>
          <w:szCs w:val="24"/>
        </w:rPr>
        <w:t>255.412,98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>
        <w:rPr>
          <w:rFonts w:ascii="Arial Narrow" w:eastAsia="Calibri" w:hAnsi="Arial Narrow" w:cs="Times New Roman"/>
          <w:bCs/>
          <w:sz w:val="24"/>
          <w:szCs w:val="24"/>
        </w:rPr>
        <w:t>. Iznos na ovom kontu sastoji se od:</w:t>
      </w:r>
    </w:p>
    <w:p w14:paraId="38AC6E03" w14:textId="3F01F51C" w:rsidR="00B40DA4" w:rsidRDefault="000579DA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180.943,32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/Službena putovanja. Troškovi dnevnica i putnih troškova povećani su za </w:t>
      </w:r>
      <w:r>
        <w:rPr>
          <w:rFonts w:ascii="Arial Narrow" w:eastAsia="Calibri" w:hAnsi="Arial Narrow" w:cs="Times New Roman"/>
          <w:bCs/>
          <w:sz w:val="24"/>
          <w:szCs w:val="24"/>
        </w:rPr>
        <w:t>172.166,32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kn u odnosu na isto razdoblje prethodne godine. To možemo objasniti sa ublažavanjem mjera zbog pandemije Covid-a i sa troškovima Erasmus + projekta (Our Culture, our Future)</w:t>
      </w:r>
      <w:r>
        <w:rPr>
          <w:rFonts w:ascii="Arial Narrow" w:eastAsia="Calibri" w:hAnsi="Arial Narrow" w:cs="Times New Roman"/>
          <w:bCs/>
          <w:sz w:val="24"/>
          <w:szCs w:val="24"/>
        </w:rPr>
        <w:t>.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+ </w:t>
      </w:r>
      <w:r>
        <w:rPr>
          <w:rFonts w:ascii="Arial Narrow" w:eastAsia="Calibri" w:hAnsi="Arial Narrow" w:cs="Times New Roman"/>
          <w:b/>
          <w:sz w:val="24"/>
          <w:szCs w:val="24"/>
        </w:rPr>
        <w:t>73.439,66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Naknade za prijevoz na posao i s posla koje financira MZO/ +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1.030,00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Stručno usavršavanje zaposlenika/ </w:t>
      </w:r>
    </w:p>
    <w:p w14:paraId="4A0535D1" w14:textId="76A5DD5F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>- Konta  322- Rashodi za materijal i energiju/</w:t>
      </w:r>
      <w:r w:rsidR="000579DA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0579DA" w:rsidRPr="000579DA">
        <w:rPr>
          <w:rFonts w:ascii="Arial Narrow" w:eastAsia="Calibri" w:hAnsi="Arial Narrow" w:cs="Times New Roman"/>
          <w:b/>
          <w:sz w:val="24"/>
          <w:szCs w:val="24"/>
        </w:rPr>
        <w:t>92.480,52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>
        <w:rPr>
          <w:rFonts w:ascii="Arial Narrow" w:eastAsia="Calibri" w:hAnsi="Arial Narrow" w:cs="Times New Roman"/>
          <w:bCs/>
          <w:sz w:val="24"/>
          <w:szCs w:val="24"/>
        </w:rPr>
        <w:t>. Iznos na ovom kontu sastoji se od:</w:t>
      </w:r>
    </w:p>
    <w:p w14:paraId="44EE6CC4" w14:textId="1D03A7B9" w:rsidR="00B40DA4" w:rsidRDefault="00974A0A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27.201,40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Uredski materijal i ostali materijalni rashodi. </w:t>
      </w:r>
      <w:r w:rsidR="00B40DA4">
        <w:rPr>
          <w:rFonts w:ascii="Arial Narrow" w:eastAsia="Calibri" w:hAnsi="Arial Narrow" w:cs="Times New Roman"/>
          <w:sz w:val="24"/>
          <w:szCs w:val="24"/>
        </w:rPr>
        <w:t>Ovi troškovi uključuju troškove uredskog materijala (</w:t>
      </w:r>
      <w:r>
        <w:rPr>
          <w:rFonts w:ascii="Arial Narrow" w:eastAsia="Calibri" w:hAnsi="Arial Narrow" w:cs="Times New Roman"/>
          <w:sz w:val="24"/>
          <w:szCs w:val="24"/>
        </w:rPr>
        <w:t>9.690,05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kn), trošak časopisa i literature (1.</w:t>
      </w:r>
      <w:r>
        <w:rPr>
          <w:rFonts w:ascii="Arial Narrow" w:eastAsia="Calibri" w:hAnsi="Arial Narrow" w:cs="Times New Roman"/>
          <w:sz w:val="24"/>
          <w:szCs w:val="24"/>
        </w:rPr>
        <w:t>985,10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kn), sredstava za čišćenje škole (</w:t>
      </w:r>
      <w:r>
        <w:rPr>
          <w:rFonts w:ascii="Arial Narrow" w:eastAsia="Calibri" w:hAnsi="Arial Narrow" w:cs="Times New Roman"/>
          <w:sz w:val="24"/>
          <w:szCs w:val="24"/>
        </w:rPr>
        <w:t>6.129,85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 i materijal za higijenske potrebe i njegu (2.065,40 kn)</w:t>
      </w:r>
      <w:r>
        <w:rPr>
          <w:rFonts w:ascii="Arial Narrow" w:eastAsia="Calibri" w:hAnsi="Arial Narrow" w:cs="Times New Roman"/>
          <w:sz w:val="24"/>
          <w:szCs w:val="24"/>
        </w:rPr>
        <w:t>, ostali materijal za potrebe redovnog poslovanja (7.331,00)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/ 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+ </w:t>
      </w:r>
      <w:r>
        <w:rPr>
          <w:rFonts w:ascii="Arial Narrow" w:eastAsia="Calibri" w:hAnsi="Arial Narrow" w:cs="Times New Roman"/>
          <w:b/>
          <w:sz w:val="24"/>
          <w:szCs w:val="24"/>
        </w:rPr>
        <w:t>3.159,78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Materijal i sirovine. </w:t>
      </w:r>
      <w:r w:rsidR="00B40DA4">
        <w:rPr>
          <w:rFonts w:ascii="Arial Narrow" w:eastAsia="Calibri" w:hAnsi="Arial Narrow" w:cs="Times New Roman"/>
          <w:sz w:val="24"/>
          <w:szCs w:val="24"/>
        </w:rPr>
        <w:t>U ove troškove uključeni su troškovi nabave namirnica i vode za piće./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+ </w:t>
      </w:r>
      <w:r>
        <w:rPr>
          <w:rFonts w:ascii="Arial Narrow" w:eastAsia="Calibri" w:hAnsi="Arial Narrow" w:cs="Times New Roman"/>
          <w:b/>
          <w:sz w:val="24"/>
          <w:szCs w:val="24"/>
        </w:rPr>
        <w:t>55.326,77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Energija. </w:t>
      </w:r>
      <w:r w:rsidR="00B40DA4">
        <w:rPr>
          <w:rFonts w:ascii="Arial Narrow" w:eastAsia="Calibri" w:hAnsi="Arial Narrow" w:cs="Times New Roman"/>
          <w:sz w:val="24"/>
          <w:szCs w:val="24"/>
        </w:rPr>
        <w:t>U ove troškove uključeni su trošak električne energije (</w:t>
      </w:r>
      <w:r>
        <w:rPr>
          <w:rFonts w:ascii="Arial Narrow" w:eastAsia="Calibri" w:hAnsi="Arial Narrow" w:cs="Times New Roman"/>
          <w:sz w:val="24"/>
          <w:szCs w:val="24"/>
        </w:rPr>
        <w:t>23.041,77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 i troškovi nabave lož ulja (32.285,00 kn)./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+ </w:t>
      </w:r>
      <w:r>
        <w:rPr>
          <w:rFonts w:ascii="Arial Narrow" w:eastAsia="Calibri" w:hAnsi="Arial Narrow" w:cs="Times New Roman"/>
          <w:b/>
          <w:sz w:val="24"/>
          <w:szCs w:val="24"/>
        </w:rPr>
        <w:t>2.666,50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Materijal i dijelovi za tekuće i investicijsko održavanje. </w:t>
      </w:r>
      <w:r w:rsidR="00B40DA4">
        <w:rPr>
          <w:rFonts w:ascii="Arial Narrow" w:eastAsia="Calibri" w:hAnsi="Arial Narrow" w:cs="Times New Roman"/>
          <w:sz w:val="24"/>
          <w:szCs w:val="24"/>
        </w:rPr>
        <w:t>Ovaj iznos odnosi se na sav materijal potreban za održavanje školskog objekta./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+ </w:t>
      </w:r>
      <w:r>
        <w:rPr>
          <w:rFonts w:ascii="Arial Narrow" w:eastAsia="Calibri" w:hAnsi="Arial Narrow" w:cs="Times New Roman"/>
          <w:b/>
          <w:sz w:val="24"/>
          <w:szCs w:val="24"/>
        </w:rPr>
        <w:t>4.126,07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Sitni inventar i auto gume. Rashodi za materijal i energiju ukupno su </w:t>
      </w:r>
      <w:r>
        <w:rPr>
          <w:rFonts w:ascii="Arial Narrow" w:eastAsia="Calibri" w:hAnsi="Arial Narrow" w:cs="Times New Roman"/>
          <w:bCs/>
          <w:sz w:val="24"/>
          <w:szCs w:val="24"/>
        </w:rPr>
        <w:t>smanjen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i  za </w:t>
      </w:r>
      <w:r>
        <w:rPr>
          <w:rFonts w:ascii="Arial Narrow" w:eastAsia="Calibri" w:hAnsi="Arial Narrow" w:cs="Times New Roman"/>
          <w:bCs/>
          <w:sz w:val="24"/>
          <w:szCs w:val="24"/>
        </w:rPr>
        <w:t>6.020,48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kn u odnosu na isto razdoblje prethodne godine.</w:t>
      </w:r>
    </w:p>
    <w:p w14:paraId="09CF6CE1" w14:textId="2D918DBA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- Konta 323- Rashodi za usluge/ </w:t>
      </w:r>
      <w:r w:rsidR="00830E84">
        <w:rPr>
          <w:rFonts w:ascii="Arial Narrow" w:eastAsia="Calibri" w:hAnsi="Arial Narrow" w:cs="Times New Roman"/>
          <w:b/>
          <w:sz w:val="24"/>
          <w:szCs w:val="24"/>
        </w:rPr>
        <w:t>222.186,64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>
        <w:rPr>
          <w:rFonts w:ascii="Arial Narrow" w:eastAsia="Calibri" w:hAnsi="Arial Narrow" w:cs="Times New Roman"/>
          <w:bCs/>
          <w:sz w:val="24"/>
          <w:szCs w:val="24"/>
        </w:rPr>
        <w:t>. Iznos na ovom kontu sastoji se od:</w:t>
      </w:r>
    </w:p>
    <w:p w14:paraId="7590A6C3" w14:textId="632D6DA0" w:rsidR="00B40DA4" w:rsidRDefault="00830E8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131.715,31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Usluge telefona, pošte i prijevoza/ + </w:t>
      </w:r>
      <w:r>
        <w:rPr>
          <w:rFonts w:ascii="Arial Narrow" w:eastAsia="Calibri" w:hAnsi="Arial Narrow" w:cs="Times New Roman"/>
          <w:b/>
          <w:sz w:val="24"/>
          <w:szCs w:val="24"/>
        </w:rPr>
        <w:t>49.887,50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Usluge tekućeg i investicijskog održavanja/ + </w:t>
      </w:r>
      <w:r w:rsidRPr="00830E84">
        <w:rPr>
          <w:rFonts w:ascii="Arial Narrow" w:eastAsia="Calibri" w:hAnsi="Arial Narrow" w:cs="Times New Roman"/>
          <w:b/>
          <w:sz w:val="24"/>
          <w:szCs w:val="24"/>
        </w:rPr>
        <w:t>112,50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/ Usluge promidžbe i informiranja/ + </w:t>
      </w:r>
      <w:r>
        <w:rPr>
          <w:rFonts w:ascii="Arial Narrow" w:eastAsia="Calibri" w:hAnsi="Arial Narrow" w:cs="Times New Roman"/>
          <w:b/>
          <w:sz w:val="24"/>
          <w:szCs w:val="24"/>
        </w:rPr>
        <w:t>20.928,83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Komunalne usluge. </w:t>
      </w:r>
      <w:r w:rsidR="00B40DA4">
        <w:rPr>
          <w:rFonts w:ascii="Arial Narrow" w:eastAsia="Calibri" w:hAnsi="Arial Narrow" w:cs="Times New Roman"/>
          <w:sz w:val="24"/>
          <w:szCs w:val="24"/>
        </w:rPr>
        <w:t>Komunalne usluge uključuju opskrbu vodom (</w:t>
      </w:r>
      <w:r>
        <w:rPr>
          <w:rFonts w:ascii="Arial Narrow" w:eastAsia="Calibri" w:hAnsi="Arial Narrow" w:cs="Times New Roman"/>
          <w:sz w:val="24"/>
          <w:szCs w:val="24"/>
        </w:rPr>
        <w:t>4.408,59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kn), iznošenje i odvoz smeća (</w:t>
      </w:r>
      <w:r>
        <w:rPr>
          <w:rFonts w:ascii="Arial Narrow" w:eastAsia="Calibri" w:hAnsi="Arial Narrow" w:cs="Times New Roman"/>
          <w:sz w:val="24"/>
          <w:szCs w:val="24"/>
        </w:rPr>
        <w:t>8.852,79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kn), deratizaciju i dezinsekciju (1.403,75)</w:t>
      </w:r>
      <w:r>
        <w:rPr>
          <w:rFonts w:ascii="Arial Narrow" w:eastAsia="Calibri" w:hAnsi="Arial Narrow" w:cs="Times New Roman"/>
          <w:sz w:val="24"/>
          <w:szCs w:val="24"/>
        </w:rPr>
        <w:t>, dimnjačarske i ekološke usluge(3.739,50 kn)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i ostale komunalne usluge (</w:t>
      </w:r>
      <w:r>
        <w:rPr>
          <w:rFonts w:ascii="Arial Narrow" w:eastAsia="Calibri" w:hAnsi="Arial Narrow" w:cs="Times New Roman"/>
          <w:sz w:val="24"/>
          <w:szCs w:val="24"/>
        </w:rPr>
        <w:t>2.524,20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 kn)/ 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+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5.400,00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Zdravstvene i veterinarske usluge. </w:t>
      </w:r>
      <w:r w:rsidR="00B40DA4">
        <w:rPr>
          <w:rFonts w:ascii="Arial Narrow" w:eastAsia="Calibri" w:hAnsi="Arial Narrow" w:cs="Times New Roman"/>
          <w:sz w:val="24"/>
          <w:szCs w:val="24"/>
        </w:rPr>
        <w:t xml:space="preserve">Zdravstvene usluge odnose se na usluge obveznog testiranja djelatnika škole na COVID-19 (5.400,00kn)/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+ </w:t>
      </w:r>
      <w:r>
        <w:rPr>
          <w:rFonts w:ascii="Arial Narrow" w:eastAsia="Calibri" w:hAnsi="Arial Narrow" w:cs="Times New Roman"/>
          <w:b/>
          <w:sz w:val="24"/>
          <w:szCs w:val="24"/>
        </w:rPr>
        <w:t>937,50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>/ Intelektualne i osobne usluge. Ovaj iznos odnosi se na troškove usluga odvjetnika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i pravnog savjetovanja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+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12.775,00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Računalne usluge/ +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430,00kn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Ostale usluge (izrada fotografija). </w:t>
      </w:r>
    </w:p>
    <w:p w14:paraId="495A7B6E" w14:textId="5D329D12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Rashodi za usluge ukupno su </w:t>
      </w:r>
      <w:r w:rsidR="00830E84">
        <w:rPr>
          <w:rFonts w:ascii="Arial Narrow" w:eastAsia="Calibri" w:hAnsi="Arial Narrow" w:cs="Times New Roman"/>
          <w:bCs/>
          <w:sz w:val="24"/>
          <w:szCs w:val="24"/>
        </w:rPr>
        <w:t>smanjeni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za </w:t>
      </w:r>
      <w:r w:rsidR="00830E84">
        <w:rPr>
          <w:rFonts w:ascii="Arial Narrow" w:eastAsia="Calibri" w:hAnsi="Arial Narrow" w:cs="Times New Roman"/>
          <w:bCs/>
          <w:sz w:val="24"/>
          <w:szCs w:val="24"/>
        </w:rPr>
        <w:t>91.523,36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kn u odnosu na isto razdoblje prethodne godine.</w:t>
      </w:r>
    </w:p>
    <w:p w14:paraId="2F3DF6B7" w14:textId="61C4C6A1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- Konta 329- Ostali nespomenuti rashodi poslovanja/ </w:t>
      </w:r>
      <w:r w:rsidR="00830E84">
        <w:rPr>
          <w:rFonts w:ascii="Arial Narrow" w:eastAsia="Calibri" w:hAnsi="Arial Narrow" w:cs="Times New Roman"/>
          <w:b/>
          <w:sz w:val="24"/>
          <w:szCs w:val="24"/>
        </w:rPr>
        <w:t>17.380,22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>
        <w:rPr>
          <w:rFonts w:ascii="Arial Narrow" w:eastAsia="Calibri" w:hAnsi="Arial Narrow" w:cs="Times New Roman"/>
          <w:bCs/>
          <w:sz w:val="24"/>
          <w:szCs w:val="24"/>
        </w:rPr>
        <w:t>. Iznos na ovom kontu sastoji se od:</w:t>
      </w:r>
    </w:p>
    <w:p w14:paraId="514EE763" w14:textId="74691D00" w:rsidR="00B40DA4" w:rsidRDefault="00830E8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2.501,53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Premije osiguranja/ + 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>1</w:t>
      </w:r>
      <w:r>
        <w:rPr>
          <w:rFonts w:ascii="Arial Narrow" w:eastAsia="Calibri" w:hAnsi="Arial Narrow" w:cs="Times New Roman"/>
          <w:b/>
          <w:sz w:val="24"/>
          <w:szCs w:val="24"/>
        </w:rPr>
        <w:t>.660,69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Članarine/ + </w:t>
      </w:r>
      <w:r w:rsidR="00E74546">
        <w:rPr>
          <w:rFonts w:ascii="Arial Narrow" w:eastAsia="Calibri" w:hAnsi="Arial Narrow" w:cs="Times New Roman"/>
          <w:b/>
          <w:sz w:val="24"/>
          <w:szCs w:val="24"/>
        </w:rPr>
        <w:t>11.162,50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Pristojbe i naknade (Naknada zbog nezapošljavanja osoba s invaliditetom)/ + </w:t>
      </w:r>
      <w:r w:rsidR="00E74546">
        <w:rPr>
          <w:rFonts w:ascii="Arial Narrow" w:eastAsia="Calibri" w:hAnsi="Arial Narrow" w:cs="Times New Roman"/>
          <w:b/>
          <w:sz w:val="24"/>
          <w:szCs w:val="24"/>
        </w:rPr>
        <w:t>2.055,50</w:t>
      </w:r>
      <w:r w:rsidR="00B40DA4">
        <w:rPr>
          <w:rFonts w:ascii="Arial Narrow" w:eastAsia="Calibri" w:hAnsi="Arial Narrow" w:cs="Times New Roman"/>
          <w:b/>
          <w:sz w:val="24"/>
          <w:szCs w:val="24"/>
        </w:rPr>
        <w:t xml:space="preserve"> kn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/ Ostali nespomenuti rashodi poslovanja. Ostali nespomenuti rashodi poslovanja povećani su za </w:t>
      </w:r>
      <w:r w:rsidR="00E74546">
        <w:rPr>
          <w:rFonts w:ascii="Arial Narrow" w:eastAsia="Calibri" w:hAnsi="Arial Narrow" w:cs="Times New Roman"/>
          <w:bCs/>
          <w:sz w:val="24"/>
          <w:szCs w:val="24"/>
        </w:rPr>
        <w:t>12.737,22</w:t>
      </w:r>
      <w:r w:rsidR="00B40DA4">
        <w:rPr>
          <w:rFonts w:ascii="Arial Narrow" w:eastAsia="Calibri" w:hAnsi="Arial Narrow" w:cs="Times New Roman"/>
          <w:bCs/>
          <w:sz w:val="24"/>
          <w:szCs w:val="24"/>
        </w:rPr>
        <w:t xml:space="preserve"> kn u odnosu na isto razdoblje prethodne godine.</w:t>
      </w:r>
    </w:p>
    <w:p w14:paraId="7F8A921D" w14:textId="77777777" w:rsidR="00E74546" w:rsidRDefault="00E74546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5B0F958F" w14:textId="1365A923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Skupina 34 Financijski rashodi/ </w:t>
      </w:r>
      <w:r w:rsidR="00E74546">
        <w:rPr>
          <w:rFonts w:ascii="Arial Narrow" w:eastAsia="Calibri" w:hAnsi="Arial Narrow" w:cs="Times New Roman"/>
          <w:b/>
          <w:sz w:val="24"/>
          <w:szCs w:val="24"/>
          <w:u w:val="single"/>
        </w:rPr>
        <w:t>3.165,78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kn. 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Iznos na ovoj skupini sastoji se od konta bankarskih usluga i usluga platnog prometa.(konto 3431). Financijski rashodi smanjeni su za </w:t>
      </w:r>
      <w:r w:rsidR="00E74546">
        <w:rPr>
          <w:rFonts w:ascii="Arial Narrow" w:eastAsia="Calibri" w:hAnsi="Arial Narrow" w:cs="Times New Roman"/>
          <w:bCs/>
          <w:sz w:val="24"/>
          <w:szCs w:val="24"/>
        </w:rPr>
        <w:t>388,22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kn u odnosu na isto razdoblje prethodne godine.</w:t>
      </w:r>
    </w:p>
    <w:p w14:paraId="3E1668CD" w14:textId="77777777" w:rsidR="00E74546" w:rsidRDefault="00E74546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7FE96B8F" w14:textId="6A506B23" w:rsidR="00B40DA4" w:rsidRDefault="00E74546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Skupina 37 Naknade građanima i kućanstvima na temelju osiguranja i druge naknade/ 59.648,69.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Iznos na ovoj skupini sastoji se od radnih bilježnica (38.285,14 kn) i radnih udžbenika (21.363,55 kn)</w:t>
      </w:r>
    </w:p>
    <w:p w14:paraId="2A2B1228" w14:textId="77777777" w:rsidR="00E74546" w:rsidRPr="00E74546" w:rsidRDefault="00E74546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38D03A45" w14:textId="6D56D1F3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Skupina 38 Ostali rashodi/ </w:t>
      </w:r>
      <w:r w:rsidR="00E74546">
        <w:rPr>
          <w:rFonts w:ascii="Arial Narrow" w:eastAsia="Calibri" w:hAnsi="Arial Narrow" w:cs="Times New Roman"/>
          <w:b/>
          <w:sz w:val="24"/>
          <w:szCs w:val="24"/>
          <w:u w:val="single"/>
        </w:rPr>
        <w:t>7.473,00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kn. </w:t>
      </w:r>
      <w:r>
        <w:rPr>
          <w:rFonts w:ascii="Arial Narrow" w:eastAsia="Calibri" w:hAnsi="Arial Narrow" w:cs="Times New Roman"/>
          <w:bCs/>
          <w:sz w:val="24"/>
          <w:szCs w:val="24"/>
        </w:rPr>
        <w:t>Iznos na ovoj skupini sastoji se od konta tekućih donacija u novcu.(konto 3811)</w:t>
      </w:r>
      <w:r w:rsidR="00A80216">
        <w:rPr>
          <w:rFonts w:ascii="Arial Narrow" w:eastAsia="Calibri" w:hAnsi="Arial Narrow" w:cs="Times New Roman"/>
          <w:bCs/>
          <w:sz w:val="24"/>
          <w:szCs w:val="24"/>
        </w:rPr>
        <w:t>. Ostali rashodi povećani su za 7.473,00 u odnosu na isto razdoblje prethodne godine</w:t>
      </w:r>
      <w:r w:rsidR="00AC3A57">
        <w:rPr>
          <w:rFonts w:ascii="Arial Narrow" w:eastAsia="Calibri" w:hAnsi="Arial Narrow" w:cs="Times New Roman"/>
          <w:bCs/>
          <w:sz w:val="24"/>
          <w:szCs w:val="24"/>
        </w:rPr>
        <w:t>.</w:t>
      </w:r>
    </w:p>
    <w:p w14:paraId="36C14C17" w14:textId="77777777" w:rsidR="00AC3A57" w:rsidRDefault="00AC3A57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785CB84A" w14:textId="1F2C9B2F" w:rsidR="00984DB9" w:rsidRDefault="00AC3A57" w:rsidP="00984DB9">
      <w:pPr>
        <w:spacing w:after="20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MANJAK</w:t>
      </w:r>
      <w:r w:rsidR="00984DB9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PRIHODA I PRIMITAKA / </w:t>
      </w: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109.059,19</w:t>
      </w:r>
      <w:r w:rsidR="00984DB9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kn</w:t>
      </w:r>
    </w:p>
    <w:p w14:paraId="1816F23C" w14:textId="2C6D049D" w:rsidR="00984DB9" w:rsidRDefault="00984DB9" w:rsidP="00984DB9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Utvrđen je </w:t>
      </w:r>
      <w:r w:rsidR="00AC3A57">
        <w:rPr>
          <w:rFonts w:ascii="Arial Narrow" w:eastAsia="Calibri" w:hAnsi="Arial Narrow" w:cs="Times New Roman"/>
          <w:sz w:val="24"/>
          <w:szCs w:val="24"/>
        </w:rPr>
        <w:t>manjak</w:t>
      </w:r>
      <w:r>
        <w:rPr>
          <w:rFonts w:ascii="Arial Narrow" w:eastAsia="Calibri" w:hAnsi="Arial Narrow" w:cs="Times New Roman"/>
          <w:sz w:val="24"/>
          <w:szCs w:val="24"/>
        </w:rPr>
        <w:t xml:space="preserve"> prihoda i primitaka poslovanja u iznosu od </w:t>
      </w:r>
      <w:r w:rsidR="00AC3A57">
        <w:rPr>
          <w:rFonts w:ascii="Arial Narrow" w:eastAsia="Calibri" w:hAnsi="Arial Narrow" w:cs="Times New Roman"/>
          <w:sz w:val="24"/>
          <w:szCs w:val="24"/>
        </w:rPr>
        <w:t>109.059,19</w:t>
      </w:r>
      <w:r>
        <w:rPr>
          <w:rFonts w:ascii="Arial Narrow" w:eastAsia="Calibri" w:hAnsi="Arial Narrow" w:cs="Times New Roman"/>
          <w:sz w:val="24"/>
          <w:szCs w:val="24"/>
        </w:rPr>
        <w:t xml:space="preserve"> kn.</w:t>
      </w:r>
    </w:p>
    <w:p w14:paraId="27584382" w14:textId="77777777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00228EEC" w14:textId="0606D869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  <w:t>RAZRED 4 - RASHODI ZA NABAVU NEFINANCIJSKE IMOVINE IZNOSE</w:t>
      </w:r>
      <w:r w:rsidR="00AC3A57">
        <w:rPr>
          <w:rFonts w:ascii="Arial Narrow" w:eastAsia="Calibri" w:hAnsi="Arial Narrow" w:cs="Times New Roman"/>
          <w:b/>
          <w:i/>
          <w:iCs/>
          <w:sz w:val="28"/>
          <w:szCs w:val="28"/>
          <w:u w:val="single"/>
        </w:rPr>
        <w:t xml:space="preserve"> 53.703,32</w:t>
      </w:r>
    </w:p>
    <w:p w14:paraId="158F7D83" w14:textId="0D5ABEE4" w:rsidR="00AC3A57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>U okviru ove pozicije iskazana svota rashoda odnosi se na</w:t>
      </w:r>
      <w:r w:rsidR="00AC3A57">
        <w:rPr>
          <w:rFonts w:ascii="Arial Narrow" w:eastAsia="Calibri" w:hAnsi="Arial Narrow" w:cs="Times New Roman"/>
          <w:bCs/>
          <w:sz w:val="24"/>
          <w:szCs w:val="24"/>
        </w:rPr>
        <w:t>:</w:t>
      </w:r>
    </w:p>
    <w:p w14:paraId="48D1AC28" w14:textId="42784499" w:rsidR="00B40DA4" w:rsidRDefault="00AC3A57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>-</w:t>
      </w:r>
      <w:r w:rsidR="009155EC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Pr="00AC3A57">
        <w:rPr>
          <w:rFonts w:ascii="Arial Narrow" w:eastAsia="Calibri" w:hAnsi="Arial Narrow" w:cs="Times New Roman"/>
          <w:bCs/>
          <w:sz w:val="24"/>
          <w:szCs w:val="24"/>
        </w:rPr>
        <w:t>konto 4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22- Postrojenja i oprema/ </w:t>
      </w:r>
      <w:r w:rsidRPr="00AC3A57">
        <w:rPr>
          <w:rFonts w:ascii="Arial Narrow" w:eastAsia="Calibri" w:hAnsi="Arial Narrow" w:cs="Times New Roman"/>
          <w:b/>
          <w:sz w:val="24"/>
          <w:szCs w:val="24"/>
        </w:rPr>
        <w:t>44.820,00 kn</w:t>
      </w:r>
      <w:r>
        <w:rPr>
          <w:rFonts w:ascii="Arial Narrow" w:eastAsia="Calibri" w:hAnsi="Arial Narrow" w:cs="Times New Roman"/>
          <w:bCs/>
          <w:sz w:val="24"/>
          <w:szCs w:val="24"/>
        </w:rPr>
        <w:t>. Iznos na ovom kontu sastoji se od:</w:t>
      </w:r>
    </w:p>
    <w:p w14:paraId="084E4EDF" w14:textId="0A1F9E8E" w:rsidR="00AC3A57" w:rsidRDefault="00AC3A57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C3A57">
        <w:rPr>
          <w:rFonts w:ascii="Arial Narrow" w:eastAsia="Calibri" w:hAnsi="Arial Narrow" w:cs="Times New Roman"/>
          <w:b/>
          <w:sz w:val="24"/>
          <w:szCs w:val="24"/>
        </w:rPr>
        <w:t>13.125,00 kn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/ Računala i računalna oprema/ + </w:t>
      </w:r>
      <w:r w:rsidRPr="00AC3A57">
        <w:rPr>
          <w:rFonts w:ascii="Arial Narrow" w:eastAsia="Calibri" w:hAnsi="Arial Narrow" w:cs="Times New Roman"/>
          <w:b/>
          <w:sz w:val="24"/>
          <w:szCs w:val="24"/>
        </w:rPr>
        <w:t>5.843,75 kn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/ Uredski namještaj/ + </w:t>
      </w:r>
      <w:r w:rsidRPr="00AC3A57">
        <w:rPr>
          <w:rFonts w:ascii="Arial Narrow" w:eastAsia="Calibri" w:hAnsi="Arial Narrow" w:cs="Times New Roman"/>
          <w:b/>
          <w:sz w:val="24"/>
          <w:szCs w:val="24"/>
        </w:rPr>
        <w:t>1.187,50 kn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/ Ostala uredska oprema/ + </w:t>
      </w:r>
      <w:r w:rsidRPr="00AC3A57">
        <w:rPr>
          <w:rFonts w:ascii="Arial Narrow" w:eastAsia="Calibri" w:hAnsi="Arial Narrow" w:cs="Times New Roman"/>
          <w:b/>
          <w:sz w:val="24"/>
          <w:szCs w:val="24"/>
        </w:rPr>
        <w:t>24.663,75 kn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  / Oprema za grijanje, ventilaciju i hlađenje</w:t>
      </w:r>
    </w:p>
    <w:p w14:paraId="7A1253F2" w14:textId="4C674AB9" w:rsidR="009155EC" w:rsidRDefault="009155EC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- konto 424- Knjige/ </w:t>
      </w:r>
      <w:r w:rsidRPr="009155EC">
        <w:rPr>
          <w:rFonts w:ascii="Arial Narrow" w:eastAsia="Calibri" w:hAnsi="Arial Narrow" w:cs="Times New Roman"/>
          <w:b/>
          <w:sz w:val="24"/>
          <w:szCs w:val="24"/>
        </w:rPr>
        <w:t>8.883,32 kn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bCs/>
          <w:sz w:val="24"/>
          <w:szCs w:val="24"/>
        </w:rPr>
        <w:t>Iznos na ovom kontu sastoji se od:</w:t>
      </w:r>
    </w:p>
    <w:p w14:paraId="31AA6C0E" w14:textId="04C1DBB0" w:rsidR="009155EC" w:rsidRDefault="009155EC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9155EC">
        <w:rPr>
          <w:rFonts w:ascii="Arial Narrow" w:eastAsia="Calibri" w:hAnsi="Arial Narrow" w:cs="Times New Roman"/>
          <w:b/>
          <w:sz w:val="24"/>
          <w:szCs w:val="24"/>
        </w:rPr>
        <w:t>1.651,00 kn</w:t>
      </w:r>
      <w:r>
        <w:rPr>
          <w:rFonts w:ascii="Arial Narrow" w:eastAsia="Calibri" w:hAnsi="Arial Narrow" w:cs="Times New Roman"/>
          <w:bCs/>
          <w:sz w:val="24"/>
          <w:szCs w:val="24"/>
        </w:rPr>
        <w:t xml:space="preserve">/ knjige za školsku lektiru/ + </w:t>
      </w:r>
      <w:r w:rsidRPr="009155EC">
        <w:rPr>
          <w:rFonts w:ascii="Arial Narrow" w:eastAsia="Calibri" w:hAnsi="Arial Narrow" w:cs="Times New Roman"/>
          <w:b/>
          <w:sz w:val="24"/>
          <w:szCs w:val="24"/>
        </w:rPr>
        <w:t>7.232,32 kn</w:t>
      </w:r>
      <w:r>
        <w:rPr>
          <w:rFonts w:ascii="Arial Narrow" w:eastAsia="Calibri" w:hAnsi="Arial Narrow" w:cs="Times New Roman"/>
          <w:bCs/>
          <w:sz w:val="24"/>
          <w:szCs w:val="24"/>
        </w:rPr>
        <w:t>/ besplatni udžbenici MZO-a.</w:t>
      </w:r>
    </w:p>
    <w:p w14:paraId="1C15ABC8" w14:textId="066BDE05" w:rsidR="009155EC" w:rsidRDefault="009155EC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7331086E" w14:textId="4C066A41" w:rsidR="009155EC" w:rsidRPr="009155EC" w:rsidRDefault="009155EC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bCs/>
          <w:sz w:val="24"/>
          <w:szCs w:val="24"/>
        </w:rPr>
        <w:t xml:space="preserve">Utvrđen je manjak prihoda i primitaka za pokriće u slijedećem razdoblju u iznosu od </w:t>
      </w:r>
      <w:r w:rsidRPr="009155EC">
        <w:rPr>
          <w:rFonts w:ascii="Arial Narrow" w:eastAsia="Calibri" w:hAnsi="Arial Narrow" w:cs="Times New Roman"/>
          <w:b/>
          <w:sz w:val="24"/>
          <w:szCs w:val="24"/>
        </w:rPr>
        <w:t>183.854,64 kn</w:t>
      </w:r>
      <w:r>
        <w:rPr>
          <w:rFonts w:ascii="Arial Narrow" w:eastAsia="Calibri" w:hAnsi="Arial Narrow" w:cs="Times New Roman"/>
          <w:bCs/>
          <w:sz w:val="24"/>
          <w:szCs w:val="24"/>
        </w:rPr>
        <w:t>.</w:t>
      </w:r>
    </w:p>
    <w:p w14:paraId="0BADF73B" w14:textId="77777777" w:rsidR="00AC3A57" w:rsidRPr="00AC3A57" w:rsidRDefault="00AC3A57" w:rsidP="00AC3A57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2EC64BC2" w14:textId="77777777" w:rsidR="00B40DA4" w:rsidRDefault="00B40DA4" w:rsidP="00B40DA4">
      <w:pPr>
        <w:spacing w:after="20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14:paraId="08550F72" w14:textId="77777777" w:rsidR="00B40DA4" w:rsidRDefault="00B40DA4" w:rsidP="00B40DA4">
      <w:pPr>
        <w:rPr>
          <w:rFonts w:ascii="Times New Roman" w:hAnsi="Times New Roman" w:cs="Times New Roman"/>
          <w:sz w:val="24"/>
          <w:szCs w:val="24"/>
        </w:rPr>
      </w:pPr>
    </w:p>
    <w:p w14:paraId="19EBE9C4" w14:textId="77777777" w:rsidR="00A032C8" w:rsidRDefault="00A032C8"/>
    <w:sectPr w:rsidR="00A0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254B"/>
    <w:multiLevelType w:val="hybridMultilevel"/>
    <w:tmpl w:val="6E0EA060"/>
    <w:lvl w:ilvl="0" w:tplc="B5540AB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4"/>
    <w:rsid w:val="000579DA"/>
    <w:rsid w:val="00672CEF"/>
    <w:rsid w:val="00675553"/>
    <w:rsid w:val="00830E84"/>
    <w:rsid w:val="009155EC"/>
    <w:rsid w:val="00974A0A"/>
    <w:rsid w:val="00984DB9"/>
    <w:rsid w:val="00A032C8"/>
    <w:rsid w:val="00A80216"/>
    <w:rsid w:val="00AC3A57"/>
    <w:rsid w:val="00B40DA4"/>
    <w:rsid w:val="00E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E17E"/>
  <w15:chartTrackingRefBased/>
  <w15:docId w15:val="{1F8B9941-3B9E-4BB7-95AF-3822D719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A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Milena Matulović</cp:lastModifiedBy>
  <cp:revision>5</cp:revision>
  <dcterms:created xsi:type="dcterms:W3CDTF">2023-03-17T09:55:00Z</dcterms:created>
  <dcterms:modified xsi:type="dcterms:W3CDTF">2023-03-17T11:25:00Z</dcterms:modified>
</cp:coreProperties>
</file>